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19E" w:rsidRDefault="0049419E" w:rsidP="0049419E">
      <w:pPr>
        <w:tabs>
          <w:tab w:val="left" w:pos="2835"/>
          <w:tab w:val="center" w:pos="459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val="uk-UA" w:eastAsia="uk-UA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2788920</wp:posOffset>
            </wp:positionH>
            <wp:positionV relativeFrom="paragraph">
              <wp:posOffset>20320</wp:posOffset>
            </wp:positionV>
            <wp:extent cx="460375" cy="619125"/>
            <wp:effectExtent l="0" t="0" r="0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bookmarkStart w:id="0" w:name="n3"/>
      <w:bookmarkEnd w:id="0"/>
      <w:r>
        <w:rPr>
          <w:rFonts w:ascii="Times New Roman" w:hAnsi="Times New Roman" w:cs="Times New Roman"/>
          <w:b/>
          <w:sz w:val="28"/>
          <w:szCs w:val="28"/>
        </w:rPr>
        <w:t>РІВНЕНСЬКА МІСЬКА РАДА</w:t>
      </w:r>
    </w:p>
    <w:p w:rsidR="0049419E" w:rsidRDefault="0049419E" w:rsidP="0049419E">
      <w:pPr>
        <w:ind w:right="-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:rsidR="0049419E" w:rsidRPr="007627C5" w:rsidRDefault="007627C5" w:rsidP="0049419E">
      <w:pPr>
        <w:tabs>
          <w:tab w:val="center" w:pos="4681"/>
          <w:tab w:val="left" w:pos="6096"/>
          <w:tab w:val="left" w:pos="8004"/>
        </w:tabs>
        <w:spacing w:before="40"/>
        <w:ind w:right="-7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                                        </w:t>
      </w:r>
      <w:r w:rsidR="0049419E">
        <w:rPr>
          <w:rFonts w:ascii="Times New Roman" w:hAnsi="Times New Roman" w:cs="Times New Roman"/>
          <w:b/>
          <w:bCs/>
          <w:sz w:val="32"/>
          <w:szCs w:val="32"/>
        </w:rPr>
        <w:t>РІШЕННЯ</w:t>
      </w:r>
      <w:r w:rsidRPr="007627C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                      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Проєкт</w:t>
      </w:r>
      <w:proofErr w:type="spellEnd"/>
    </w:p>
    <w:p w:rsidR="0049419E" w:rsidRDefault="0049419E" w:rsidP="0049419E">
      <w:pPr>
        <w:tabs>
          <w:tab w:val="left" w:pos="6096"/>
        </w:tabs>
        <w:ind w:right="-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______________________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Рівне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№___________</w:t>
      </w:r>
    </w:p>
    <w:p w:rsidR="0049419E" w:rsidRDefault="0049419E" w:rsidP="0049419E">
      <w:pPr>
        <w:spacing w:after="0"/>
        <w:ind w:right="-6"/>
        <w:rPr>
          <w:rFonts w:ascii="Times New Roman" w:hAnsi="Times New Roman" w:cs="Times New Roman"/>
          <w:sz w:val="20"/>
          <w:szCs w:val="20"/>
          <w:lang w:val="uk-UA"/>
        </w:rPr>
      </w:pPr>
    </w:p>
    <w:p w:rsidR="0049419E" w:rsidRDefault="0049419E" w:rsidP="0049419E">
      <w:pPr>
        <w:spacing w:after="0"/>
        <w:ind w:right="-6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GoBack"/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встановлені до застосування </w:t>
      </w:r>
    </w:p>
    <w:p w:rsidR="0049419E" w:rsidRDefault="0049419E" w:rsidP="0049419E">
      <w:pPr>
        <w:spacing w:after="0"/>
        <w:ind w:right="-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тарифи ТОВ «Альтернативна</w:t>
      </w:r>
    </w:p>
    <w:p w:rsidR="0049419E" w:rsidRDefault="0049419E" w:rsidP="0049419E">
      <w:pPr>
        <w:spacing w:after="0"/>
        <w:ind w:right="-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Теплова Компанія» на виробництво</w:t>
      </w:r>
    </w:p>
    <w:p w:rsidR="0049419E" w:rsidRDefault="0049419E" w:rsidP="0049419E">
      <w:pPr>
        <w:spacing w:after="0"/>
        <w:ind w:right="-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теплової енергії на установках з </w:t>
      </w:r>
    </w:p>
    <w:p w:rsidR="0049419E" w:rsidRDefault="0049419E" w:rsidP="0049419E">
      <w:pPr>
        <w:spacing w:after="0"/>
        <w:ind w:right="-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використанням альтернативних джерел</w:t>
      </w:r>
    </w:p>
    <w:p w:rsidR="0049419E" w:rsidRDefault="0049419E" w:rsidP="0049419E">
      <w:pPr>
        <w:spacing w:after="0"/>
        <w:ind w:right="-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енергії</w:t>
      </w:r>
    </w:p>
    <w:bookmarkEnd w:id="1"/>
    <w:p w:rsidR="0049419E" w:rsidRPr="006D0520" w:rsidRDefault="0049419E" w:rsidP="0049419E">
      <w:pPr>
        <w:pStyle w:val="Default"/>
        <w:rPr>
          <w:sz w:val="20"/>
          <w:szCs w:val="20"/>
          <w:lang w:val="uk-UA"/>
        </w:rPr>
      </w:pPr>
    </w:p>
    <w:p w:rsidR="0049419E" w:rsidRDefault="0049419E" w:rsidP="0049419E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законів України «Про місцеве самоврядування в Україні», «Про житлово-комунальні послуги», </w:t>
      </w:r>
      <w:r w:rsidRPr="006D0520">
        <w:rPr>
          <w:sz w:val="28"/>
          <w:szCs w:val="28"/>
          <w:lang w:val="uk-UA"/>
        </w:rPr>
        <w:t>«Про теплопостачання»,</w:t>
      </w:r>
      <w:r>
        <w:rPr>
          <w:sz w:val="28"/>
          <w:szCs w:val="28"/>
          <w:lang w:val="uk-UA"/>
        </w:rPr>
        <w:t xml:space="preserve"> статті 1 Закону України 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 від 29.07.2022 № 2479-</w:t>
      </w:r>
      <w:r>
        <w:rPr>
          <w:sz w:val="28"/>
          <w:szCs w:val="28"/>
          <w:lang w:val="en-US"/>
        </w:rPr>
        <w:t>IX</w:t>
      </w:r>
      <w:r w:rsidR="006D0520" w:rsidRPr="006D0520">
        <w:rPr>
          <w:sz w:val="28"/>
          <w:szCs w:val="28"/>
          <w:lang w:val="uk-UA"/>
        </w:rPr>
        <w:t xml:space="preserve"> (</w:t>
      </w:r>
      <w:r w:rsidR="006D0520">
        <w:rPr>
          <w:sz w:val="28"/>
          <w:szCs w:val="28"/>
          <w:lang w:val="uk-UA"/>
        </w:rPr>
        <w:t>далі-Закон</w:t>
      </w:r>
      <w:r w:rsidR="006D0520" w:rsidRPr="006D0520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, пункту 1 постанови Кабінету Міністрів України «Деякі питання регулювання діяльності у сфері комунальних послуг» від 29.04.2022 № 502, в умовах воєнного стану, введеного Указом Президента України від 24.02.2022 № 64 «Про введення воєнного стану в Україні», виконавчий комітет Рівненської міської ради</w:t>
      </w:r>
    </w:p>
    <w:p w:rsidR="0049419E" w:rsidRDefault="0049419E" w:rsidP="0049419E">
      <w:pPr>
        <w:pStyle w:val="Default"/>
        <w:jc w:val="both"/>
        <w:rPr>
          <w:sz w:val="20"/>
          <w:szCs w:val="20"/>
          <w:lang w:val="uk-UA"/>
        </w:rPr>
      </w:pPr>
    </w:p>
    <w:p w:rsidR="0049419E" w:rsidRDefault="0049419E" w:rsidP="0049419E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49419E" w:rsidRDefault="0049419E" w:rsidP="0049419E">
      <w:pPr>
        <w:pStyle w:val="Default"/>
        <w:jc w:val="both"/>
        <w:rPr>
          <w:sz w:val="20"/>
          <w:szCs w:val="20"/>
          <w:lang w:val="uk-UA"/>
        </w:rPr>
      </w:pPr>
    </w:p>
    <w:p w:rsidR="0030632B" w:rsidRDefault="0030632B" w:rsidP="0030632B">
      <w:pPr>
        <w:pStyle w:val="Default"/>
        <w:numPr>
          <w:ilvl w:val="0"/>
          <w:numId w:val="1"/>
        </w:numPr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ТОВ «Альтернативна Теплова Компанія</w:t>
      </w:r>
      <w:r w:rsidR="0049419E">
        <w:rPr>
          <w:sz w:val="28"/>
          <w:szCs w:val="28"/>
          <w:lang w:val="uk-UA"/>
        </w:rPr>
        <w:t>» протягом дії воєнного стану в Україні та шести місяців після місяця, в якому воєнний стан буде припинено або скасовано:</w:t>
      </w:r>
    </w:p>
    <w:p w:rsidR="0049419E" w:rsidRPr="0030632B" w:rsidRDefault="0049419E" w:rsidP="0030632B">
      <w:pPr>
        <w:pStyle w:val="Default"/>
        <w:ind w:firstLine="360"/>
        <w:jc w:val="both"/>
        <w:rPr>
          <w:sz w:val="28"/>
          <w:szCs w:val="28"/>
          <w:lang w:val="uk-UA"/>
        </w:rPr>
      </w:pPr>
      <w:r w:rsidRPr="0030632B">
        <w:rPr>
          <w:b/>
          <w:sz w:val="28"/>
          <w:szCs w:val="28"/>
          <w:lang w:val="uk-UA"/>
        </w:rPr>
        <w:t xml:space="preserve">для потреб </w:t>
      </w:r>
      <w:r w:rsidR="0030632B">
        <w:rPr>
          <w:b/>
          <w:sz w:val="28"/>
          <w:szCs w:val="28"/>
          <w:lang w:val="uk-UA"/>
        </w:rPr>
        <w:t xml:space="preserve">населення і </w:t>
      </w:r>
      <w:r w:rsidRPr="0030632B">
        <w:rPr>
          <w:b/>
          <w:sz w:val="28"/>
          <w:szCs w:val="28"/>
          <w:lang w:val="uk-UA"/>
        </w:rPr>
        <w:t xml:space="preserve">установ та організацій, що фінансуються з державного чи місцевого бюджету </w:t>
      </w:r>
      <w:r w:rsidR="0030632B" w:rsidRPr="0030632B">
        <w:rPr>
          <w:sz w:val="28"/>
          <w:szCs w:val="28"/>
          <w:lang w:val="uk-UA"/>
        </w:rPr>
        <w:t>застосовувати тариф</w:t>
      </w:r>
      <w:r w:rsidR="0030632B">
        <w:rPr>
          <w:sz w:val="28"/>
          <w:szCs w:val="28"/>
          <w:lang w:val="uk-UA"/>
        </w:rPr>
        <w:t>и</w:t>
      </w:r>
      <w:r w:rsidRPr="0030632B">
        <w:rPr>
          <w:b/>
          <w:sz w:val="28"/>
          <w:szCs w:val="28"/>
          <w:lang w:val="uk-UA"/>
        </w:rPr>
        <w:t xml:space="preserve"> </w:t>
      </w:r>
      <w:r w:rsidRPr="0030632B">
        <w:rPr>
          <w:sz w:val="28"/>
          <w:szCs w:val="28"/>
          <w:lang w:val="uk-UA"/>
        </w:rPr>
        <w:t xml:space="preserve">на </w:t>
      </w:r>
      <w:r w:rsidR="0030632B" w:rsidRPr="0030632B">
        <w:rPr>
          <w:sz w:val="28"/>
          <w:szCs w:val="28"/>
          <w:lang w:val="uk-UA"/>
        </w:rPr>
        <w:t>виробництво теплової енергії на установках з використанням альтернативни</w:t>
      </w:r>
      <w:r w:rsidR="0030632B">
        <w:rPr>
          <w:sz w:val="28"/>
          <w:szCs w:val="28"/>
          <w:lang w:val="uk-UA"/>
        </w:rPr>
        <w:t>х джерел енергії на рівні тарифів</w:t>
      </w:r>
      <w:r w:rsidRPr="0030632B">
        <w:rPr>
          <w:sz w:val="28"/>
          <w:szCs w:val="28"/>
          <w:lang w:val="uk-UA"/>
        </w:rPr>
        <w:t>, встановлених рішенням виконавчого комітету</w:t>
      </w:r>
      <w:r w:rsidR="0030632B">
        <w:rPr>
          <w:sz w:val="28"/>
          <w:szCs w:val="28"/>
          <w:lang w:val="uk-UA"/>
        </w:rPr>
        <w:t xml:space="preserve"> Рівненсь</w:t>
      </w:r>
      <w:r w:rsidR="0065037B">
        <w:rPr>
          <w:sz w:val="28"/>
          <w:szCs w:val="28"/>
          <w:lang w:val="uk-UA"/>
        </w:rPr>
        <w:t>кої міської ради від 04.</w:t>
      </w:r>
      <w:r w:rsidR="0065037B" w:rsidRPr="0065037B">
        <w:rPr>
          <w:sz w:val="28"/>
          <w:szCs w:val="28"/>
        </w:rPr>
        <w:t>01</w:t>
      </w:r>
      <w:r w:rsidR="0065037B">
        <w:rPr>
          <w:sz w:val="28"/>
          <w:szCs w:val="28"/>
          <w:lang w:val="uk-UA"/>
        </w:rPr>
        <w:t>.2022 № 2</w:t>
      </w:r>
      <w:r w:rsidR="0030632B">
        <w:rPr>
          <w:sz w:val="28"/>
          <w:szCs w:val="28"/>
          <w:lang w:val="uk-UA"/>
        </w:rPr>
        <w:t xml:space="preserve"> «Про встановлення ТОВ «Альтернативна Теплова Компанія тарифів на виробництво теплової енергії на установках з використанням альтернативних джерел енергії»</w:t>
      </w:r>
      <w:r w:rsidRPr="0030632B">
        <w:rPr>
          <w:sz w:val="28"/>
          <w:szCs w:val="28"/>
          <w:lang w:val="uk-UA"/>
        </w:rPr>
        <w:t xml:space="preserve">, </w:t>
      </w:r>
      <w:r w:rsidR="00C939A9">
        <w:rPr>
          <w:sz w:val="28"/>
          <w:szCs w:val="28"/>
          <w:lang w:val="uk-UA"/>
        </w:rPr>
        <w:t>що застосовувалися станом на 2</w:t>
      </w:r>
      <w:r w:rsidR="0065037B">
        <w:rPr>
          <w:sz w:val="28"/>
          <w:szCs w:val="28"/>
          <w:lang w:val="uk-UA"/>
        </w:rPr>
        <w:t>4.02.2022, а саме на рівні 1603,</w:t>
      </w:r>
      <w:r w:rsidR="0065037B" w:rsidRPr="0065037B">
        <w:rPr>
          <w:sz w:val="28"/>
          <w:szCs w:val="28"/>
        </w:rPr>
        <w:t>81</w:t>
      </w:r>
      <w:r w:rsidR="00C939A9">
        <w:rPr>
          <w:sz w:val="28"/>
          <w:szCs w:val="28"/>
          <w:lang w:val="uk-UA"/>
        </w:rPr>
        <w:t xml:space="preserve"> </w:t>
      </w:r>
      <w:proofErr w:type="spellStart"/>
      <w:r w:rsidR="00C939A9">
        <w:rPr>
          <w:sz w:val="28"/>
          <w:szCs w:val="28"/>
          <w:lang w:val="uk-UA"/>
        </w:rPr>
        <w:t>грн</w:t>
      </w:r>
      <w:proofErr w:type="spellEnd"/>
      <w:r w:rsidR="00C939A9">
        <w:rPr>
          <w:sz w:val="28"/>
          <w:szCs w:val="28"/>
          <w:lang w:val="uk-UA"/>
        </w:rPr>
        <w:t>/</w:t>
      </w:r>
      <w:proofErr w:type="spellStart"/>
      <w:r w:rsidR="00C939A9">
        <w:rPr>
          <w:sz w:val="28"/>
          <w:szCs w:val="28"/>
          <w:lang w:val="uk-UA"/>
        </w:rPr>
        <w:t>Гкал</w:t>
      </w:r>
      <w:proofErr w:type="spellEnd"/>
      <w:r w:rsidR="00C939A9">
        <w:rPr>
          <w:sz w:val="28"/>
          <w:szCs w:val="28"/>
          <w:lang w:val="uk-UA"/>
        </w:rPr>
        <w:t xml:space="preserve"> (без ПДВ) д</w:t>
      </w:r>
      <w:r w:rsidR="0065037B">
        <w:rPr>
          <w:sz w:val="28"/>
          <w:szCs w:val="28"/>
          <w:lang w:val="uk-UA"/>
        </w:rPr>
        <w:t>ля населення та на рівні 2562,76</w:t>
      </w:r>
      <w:r w:rsidR="00C939A9">
        <w:rPr>
          <w:sz w:val="28"/>
          <w:szCs w:val="28"/>
          <w:lang w:val="uk-UA"/>
        </w:rPr>
        <w:t xml:space="preserve"> </w:t>
      </w:r>
      <w:proofErr w:type="spellStart"/>
      <w:r w:rsidR="00C939A9">
        <w:rPr>
          <w:sz w:val="28"/>
          <w:szCs w:val="28"/>
          <w:lang w:val="uk-UA"/>
        </w:rPr>
        <w:t>грн</w:t>
      </w:r>
      <w:proofErr w:type="spellEnd"/>
      <w:r w:rsidR="00C939A9">
        <w:rPr>
          <w:sz w:val="28"/>
          <w:szCs w:val="28"/>
          <w:lang w:val="uk-UA"/>
        </w:rPr>
        <w:t>/</w:t>
      </w:r>
      <w:proofErr w:type="spellStart"/>
      <w:r w:rsidR="00C939A9">
        <w:rPr>
          <w:sz w:val="28"/>
          <w:szCs w:val="28"/>
          <w:lang w:val="uk-UA"/>
        </w:rPr>
        <w:t>Гкал</w:t>
      </w:r>
      <w:proofErr w:type="spellEnd"/>
      <w:r w:rsidR="00C939A9">
        <w:rPr>
          <w:sz w:val="28"/>
          <w:szCs w:val="28"/>
          <w:lang w:val="uk-UA"/>
        </w:rPr>
        <w:t xml:space="preserve"> (без ПДВ) для потреб установ та організацій, що фінансуються з державного чи місцевого бюджету.</w:t>
      </w:r>
    </w:p>
    <w:p w:rsidR="0049419E" w:rsidRDefault="00C939A9" w:rsidP="0049419E">
      <w:pPr>
        <w:pStyle w:val="Default"/>
        <w:numPr>
          <w:ilvl w:val="0"/>
          <w:numId w:val="1"/>
        </w:numPr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ТОВ «Альтернативна Теплова Компанія</w:t>
      </w:r>
      <w:r w:rsidR="0049419E">
        <w:rPr>
          <w:sz w:val="28"/>
          <w:szCs w:val="28"/>
          <w:lang w:val="uk-UA"/>
        </w:rPr>
        <w:t>» забезпечити офіційне оприлюднення цього рішення в засобах масової інформації та інформування споживачів.</w:t>
      </w:r>
    </w:p>
    <w:p w:rsidR="0049419E" w:rsidRDefault="0049419E" w:rsidP="0049419E">
      <w:pPr>
        <w:pStyle w:val="Default"/>
        <w:numPr>
          <w:ilvl w:val="0"/>
          <w:numId w:val="1"/>
        </w:numPr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Це рішення набирає чинності з дня його офіційного оприлюднення на офіційному сайті Рівненської міської ради та її виконавчого комітету і </w:t>
      </w:r>
      <w:r>
        <w:rPr>
          <w:sz w:val="28"/>
          <w:szCs w:val="28"/>
          <w:lang w:val="uk-UA"/>
        </w:rPr>
        <w:lastRenderedPageBreak/>
        <w:t>застосовується з початку опалювального періоду 2022-2023 років, визначеного розпорядженням міського голови.</w:t>
      </w:r>
    </w:p>
    <w:p w:rsidR="006D0520" w:rsidRPr="006D0520" w:rsidRDefault="006D0520" w:rsidP="006D0520">
      <w:pPr>
        <w:pStyle w:val="Default"/>
        <w:numPr>
          <w:ilvl w:val="0"/>
          <w:numId w:val="1"/>
        </w:numPr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Гарантії, що надаються суб’єктам господарювання, які здійснюють виробництво теплової енергії, щодо яких запроваджено мораторій та механізм фінансування гарантій і компенсацій, визначені Законом.</w:t>
      </w:r>
    </w:p>
    <w:p w:rsidR="0049419E" w:rsidRDefault="0049419E" w:rsidP="0049419E">
      <w:pPr>
        <w:pStyle w:val="Default"/>
        <w:numPr>
          <w:ilvl w:val="0"/>
          <w:numId w:val="1"/>
        </w:numPr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цього рішення доручити заступнику міського голови Ігорю </w:t>
      </w:r>
      <w:proofErr w:type="spellStart"/>
      <w:r>
        <w:rPr>
          <w:sz w:val="28"/>
          <w:szCs w:val="28"/>
          <w:lang w:val="uk-UA"/>
        </w:rPr>
        <w:t>Кречкевичу</w:t>
      </w:r>
      <w:proofErr w:type="spellEnd"/>
      <w:r>
        <w:rPr>
          <w:sz w:val="28"/>
          <w:szCs w:val="28"/>
          <w:lang w:val="uk-UA"/>
        </w:rPr>
        <w:t>, директору Департаменту економічного розвитку Рівненської міської ради Володимиру Липку, а організацію його виконання</w:t>
      </w:r>
      <w:r w:rsidR="00C939A9">
        <w:rPr>
          <w:sz w:val="28"/>
          <w:szCs w:val="28"/>
          <w:lang w:val="uk-UA"/>
        </w:rPr>
        <w:t xml:space="preserve"> – директору ТОВ «Альтернативна Теплова Компанія» Роману Шведу</w:t>
      </w:r>
      <w:r>
        <w:rPr>
          <w:sz w:val="28"/>
          <w:szCs w:val="28"/>
          <w:lang w:val="uk-UA"/>
        </w:rPr>
        <w:t xml:space="preserve">. </w:t>
      </w:r>
    </w:p>
    <w:p w:rsidR="0049419E" w:rsidRDefault="0049419E" w:rsidP="0049419E">
      <w:pPr>
        <w:pStyle w:val="Default"/>
        <w:jc w:val="both"/>
        <w:rPr>
          <w:sz w:val="20"/>
          <w:szCs w:val="20"/>
          <w:lang w:val="uk-UA"/>
        </w:rPr>
      </w:pPr>
    </w:p>
    <w:p w:rsidR="0049419E" w:rsidRDefault="0049419E" w:rsidP="0049419E">
      <w:pPr>
        <w:pStyle w:val="Default"/>
        <w:jc w:val="both"/>
        <w:rPr>
          <w:sz w:val="20"/>
          <w:szCs w:val="20"/>
          <w:lang w:val="uk-UA"/>
        </w:rPr>
      </w:pPr>
    </w:p>
    <w:p w:rsidR="0049419E" w:rsidRDefault="0049419E" w:rsidP="0049419E">
      <w:pPr>
        <w:pStyle w:val="Default"/>
        <w:jc w:val="both"/>
        <w:rPr>
          <w:sz w:val="20"/>
          <w:szCs w:val="20"/>
          <w:lang w:val="uk-UA"/>
        </w:rPr>
      </w:pPr>
    </w:p>
    <w:p w:rsidR="0049419E" w:rsidRDefault="0049419E" w:rsidP="0049419E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Олександр ТРЕТЯК</w:t>
      </w:r>
    </w:p>
    <w:p w:rsidR="0049419E" w:rsidRDefault="0049419E" w:rsidP="0049419E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49419E" w:rsidRDefault="0049419E" w:rsidP="0049419E"/>
    <w:p w:rsidR="0049419E" w:rsidRPr="006D0520" w:rsidRDefault="006D0520" w:rsidP="00E70744">
      <w:pPr>
        <w:spacing w:line="259" w:lineRule="auto"/>
        <w:rPr>
          <w:lang w:val="uk-UA"/>
        </w:rPr>
      </w:pPr>
      <w:r>
        <w:br w:type="page"/>
      </w:r>
    </w:p>
    <w:p w:rsidR="009E4293" w:rsidRDefault="00973E67"/>
    <w:sectPr w:rsidR="009E4293" w:rsidSect="00C939A9">
      <w:headerReference w:type="default" r:id="rId8"/>
      <w:pgSz w:w="11906" w:h="16838"/>
      <w:pgMar w:top="142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E67" w:rsidRDefault="00973E67" w:rsidP="00C939A9">
      <w:pPr>
        <w:spacing w:after="0" w:line="240" w:lineRule="auto"/>
      </w:pPr>
      <w:r>
        <w:separator/>
      </w:r>
    </w:p>
  </w:endnote>
  <w:endnote w:type="continuationSeparator" w:id="0">
    <w:p w:rsidR="00973E67" w:rsidRDefault="00973E67" w:rsidP="00C93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E67" w:rsidRDefault="00973E67" w:rsidP="00C939A9">
      <w:pPr>
        <w:spacing w:after="0" w:line="240" w:lineRule="auto"/>
      </w:pPr>
      <w:r>
        <w:separator/>
      </w:r>
    </w:p>
  </w:footnote>
  <w:footnote w:type="continuationSeparator" w:id="0">
    <w:p w:rsidR="00973E67" w:rsidRDefault="00973E67" w:rsidP="00C93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885717"/>
      <w:docPartObj>
        <w:docPartGallery w:val="Page Numbers (Top of Page)"/>
        <w:docPartUnique/>
      </w:docPartObj>
    </w:sdtPr>
    <w:sdtContent>
      <w:p w:rsidR="00C939A9" w:rsidRDefault="005C4E98">
        <w:pPr>
          <w:pStyle w:val="a3"/>
          <w:jc w:val="center"/>
        </w:pPr>
        <w:r>
          <w:fldChar w:fldCharType="begin"/>
        </w:r>
        <w:r w:rsidR="00C939A9">
          <w:instrText>PAGE   \* MERGEFORMAT</w:instrText>
        </w:r>
        <w:r>
          <w:fldChar w:fldCharType="separate"/>
        </w:r>
        <w:r w:rsidR="00E70744">
          <w:rPr>
            <w:noProof/>
          </w:rPr>
          <w:t>2</w:t>
        </w:r>
        <w:r>
          <w:fldChar w:fldCharType="end"/>
        </w:r>
      </w:p>
    </w:sdtContent>
  </w:sdt>
  <w:p w:rsidR="00C939A9" w:rsidRDefault="00C939A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D2072"/>
    <w:multiLevelType w:val="hybridMultilevel"/>
    <w:tmpl w:val="B0AA1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7A2854"/>
    <w:multiLevelType w:val="hybridMultilevel"/>
    <w:tmpl w:val="338E3386"/>
    <w:lvl w:ilvl="0" w:tplc="A47CC214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419E"/>
    <w:rsid w:val="00252F84"/>
    <w:rsid w:val="002B12FE"/>
    <w:rsid w:val="0030632B"/>
    <w:rsid w:val="00467471"/>
    <w:rsid w:val="0049419E"/>
    <w:rsid w:val="005C4E98"/>
    <w:rsid w:val="0065037B"/>
    <w:rsid w:val="006D0520"/>
    <w:rsid w:val="007627C5"/>
    <w:rsid w:val="00973E67"/>
    <w:rsid w:val="00A63151"/>
    <w:rsid w:val="00B25A5D"/>
    <w:rsid w:val="00C939A9"/>
    <w:rsid w:val="00E02ACE"/>
    <w:rsid w:val="00E70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19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41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939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39A9"/>
  </w:style>
  <w:style w:type="paragraph" w:styleId="a5">
    <w:name w:val="footer"/>
    <w:basedOn w:val="a"/>
    <w:link w:val="a6"/>
    <w:uiPriority w:val="99"/>
    <w:unhideWhenUsed/>
    <w:rsid w:val="00C939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39A9"/>
  </w:style>
  <w:style w:type="paragraph" w:styleId="a7">
    <w:name w:val="Normal (Web)"/>
    <w:basedOn w:val="a"/>
    <w:uiPriority w:val="99"/>
    <w:semiHidden/>
    <w:unhideWhenUsed/>
    <w:rsid w:val="006D0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D05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1779</Words>
  <Characters>1015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2022-09-23T11:49:00Z</dcterms:created>
  <dcterms:modified xsi:type="dcterms:W3CDTF">2022-09-23T11:49:00Z</dcterms:modified>
</cp:coreProperties>
</file>