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2B214" w14:textId="77777777" w:rsidR="006147E5" w:rsidRPr="004F4F74" w:rsidRDefault="009319B9" w:rsidP="004F4F74">
      <w:pPr>
        <w:pStyle w:val="aa"/>
        <w:spacing w:before="0" w:after="60"/>
        <w:rPr>
          <w:sz w:val="26"/>
          <w:szCs w:val="26"/>
        </w:rPr>
      </w:pPr>
      <w:r w:rsidRPr="004F4F74">
        <w:rPr>
          <w:b/>
          <w:bCs/>
          <w:sz w:val="26"/>
          <w:szCs w:val="26"/>
        </w:rPr>
        <w:t xml:space="preserve">Інформація про соціально-економічний стан </w:t>
      </w:r>
      <w:r w:rsidR="000B4898" w:rsidRPr="004F4F74">
        <w:rPr>
          <w:b/>
          <w:bCs/>
          <w:sz w:val="26"/>
          <w:szCs w:val="26"/>
        </w:rPr>
        <w:t xml:space="preserve">Рівненської міської територіальної громади </w:t>
      </w:r>
      <w:r w:rsidRPr="004F4F74">
        <w:rPr>
          <w:b/>
          <w:bCs/>
          <w:sz w:val="26"/>
          <w:szCs w:val="26"/>
        </w:rPr>
        <w:t xml:space="preserve">у </w:t>
      </w:r>
      <w:r w:rsidR="0098077C" w:rsidRPr="004F4F74">
        <w:rPr>
          <w:b/>
          <w:bCs/>
          <w:sz w:val="26"/>
          <w:szCs w:val="26"/>
        </w:rPr>
        <w:t>202</w:t>
      </w:r>
      <w:r w:rsidR="006147E5" w:rsidRPr="004F4F74">
        <w:rPr>
          <w:b/>
          <w:bCs/>
          <w:sz w:val="26"/>
          <w:szCs w:val="26"/>
        </w:rPr>
        <w:t>2</w:t>
      </w:r>
      <w:r w:rsidRPr="004F4F74">
        <w:rPr>
          <w:b/>
          <w:bCs/>
          <w:sz w:val="26"/>
          <w:szCs w:val="26"/>
        </w:rPr>
        <w:t xml:space="preserve"> ро</w:t>
      </w:r>
      <w:r w:rsidR="0098077C" w:rsidRPr="004F4F74">
        <w:rPr>
          <w:b/>
          <w:bCs/>
          <w:sz w:val="26"/>
          <w:szCs w:val="26"/>
        </w:rPr>
        <w:t>ці</w:t>
      </w:r>
      <w:r w:rsidRPr="004F4F74">
        <w:rPr>
          <w:b/>
          <w:bCs/>
          <w:sz w:val="26"/>
          <w:szCs w:val="26"/>
        </w:rPr>
        <w:t xml:space="preserve"> та прогноз</w:t>
      </w:r>
      <w:r w:rsidR="000B4898" w:rsidRPr="004F4F74">
        <w:rPr>
          <w:b/>
          <w:bCs/>
          <w:sz w:val="26"/>
          <w:szCs w:val="26"/>
        </w:rPr>
        <w:t xml:space="preserve"> її</w:t>
      </w:r>
      <w:r w:rsidRPr="004F4F74">
        <w:rPr>
          <w:b/>
          <w:bCs/>
          <w:sz w:val="26"/>
          <w:szCs w:val="26"/>
        </w:rPr>
        <w:t xml:space="preserve"> розвитку</w:t>
      </w:r>
      <w:r w:rsidR="0098077C" w:rsidRPr="004F4F74">
        <w:rPr>
          <w:b/>
          <w:bCs/>
          <w:sz w:val="26"/>
          <w:szCs w:val="26"/>
        </w:rPr>
        <w:t xml:space="preserve"> </w:t>
      </w:r>
      <w:r w:rsidRPr="004F4F74">
        <w:rPr>
          <w:b/>
          <w:bCs/>
          <w:sz w:val="26"/>
          <w:szCs w:val="26"/>
        </w:rPr>
        <w:t>на 202</w:t>
      </w:r>
      <w:r w:rsidR="006147E5" w:rsidRPr="004F4F74">
        <w:rPr>
          <w:b/>
          <w:bCs/>
          <w:sz w:val="26"/>
          <w:szCs w:val="26"/>
        </w:rPr>
        <w:t>3 рік</w:t>
      </w:r>
    </w:p>
    <w:p w14:paraId="0C568641" w14:textId="77777777" w:rsidR="006147E5" w:rsidRPr="004F4F74" w:rsidRDefault="006147E5" w:rsidP="004F4F74">
      <w:pPr>
        <w:spacing w:after="60" w:line="240" w:lineRule="auto"/>
        <w:jc w:val="both"/>
        <w:rPr>
          <w:sz w:val="26"/>
          <w:szCs w:val="26"/>
          <w:lang w:val="uk-UA"/>
        </w:rPr>
      </w:pPr>
    </w:p>
    <w:p w14:paraId="6E692F0C" w14:textId="77777777" w:rsidR="006147E5" w:rsidRPr="004F4F74" w:rsidRDefault="006147E5" w:rsidP="004F4F74">
      <w:pPr>
        <w:spacing w:after="60" w:line="240" w:lineRule="auto"/>
        <w:ind w:firstLine="567"/>
        <w:jc w:val="both"/>
        <w:rPr>
          <w:sz w:val="26"/>
          <w:szCs w:val="26"/>
          <w:lang w:val="uk-UA"/>
        </w:rPr>
      </w:pPr>
      <w:r w:rsidRPr="004F4F74">
        <w:rPr>
          <w:sz w:val="26"/>
          <w:szCs w:val="26"/>
          <w:lang w:val="uk-UA"/>
        </w:rPr>
        <w:t>Відповідно до абзацу першого пункту 7</w:t>
      </w:r>
      <w:r w:rsidRPr="004F4F74">
        <w:rPr>
          <w:sz w:val="26"/>
          <w:szCs w:val="26"/>
          <w:vertAlign w:val="superscript"/>
          <w:lang w:val="uk-UA"/>
        </w:rPr>
        <w:t>1</w:t>
      </w:r>
      <w:r w:rsidRPr="004F4F74">
        <w:rPr>
          <w:sz w:val="26"/>
          <w:szCs w:val="26"/>
          <w:lang w:val="uk-UA"/>
        </w:rPr>
        <w:t xml:space="preserve"> розділу V «Прикінцеві положення та перехідні положення» Закону України «Про місцеве самоврядування в Україні» визначені адміністративні центри та затверджені території територіальних громад Рівненської області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Згідно додатку до цього розпорядження, до складу Рівненської міської територіальної громади віднесені населені пункти Рівне та </w:t>
      </w:r>
      <w:proofErr w:type="spellStart"/>
      <w:r w:rsidRPr="004F4F74">
        <w:rPr>
          <w:sz w:val="26"/>
          <w:szCs w:val="26"/>
          <w:lang w:val="uk-UA"/>
        </w:rPr>
        <w:t>Квасилів</w:t>
      </w:r>
      <w:proofErr w:type="spellEnd"/>
      <w:r w:rsidRPr="004F4F74">
        <w:rPr>
          <w:sz w:val="26"/>
          <w:szCs w:val="26"/>
          <w:lang w:val="uk-UA"/>
        </w:rPr>
        <w:t xml:space="preserve"> з адміністративним центром у місті Рівне.</w:t>
      </w:r>
    </w:p>
    <w:p w14:paraId="543ECB7B" w14:textId="77777777" w:rsidR="008B7672" w:rsidRPr="007E61B6" w:rsidRDefault="0009114D" w:rsidP="004F4F74">
      <w:pPr>
        <w:spacing w:after="60" w:line="240" w:lineRule="auto"/>
        <w:ind w:firstLine="567"/>
        <w:jc w:val="both"/>
        <w:rPr>
          <w:sz w:val="26"/>
          <w:szCs w:val="26"/>
          <w:lang w:val="uk-UA"/>
        </w:rPr>
      </w:pPr>
      <w:r w:rsidRPr="007E61B6">
        <w:rPr>
          <w:i/>
          <w:sz w:val="26"/>
          <w:szCs w:val="26"/>
          <w:lang w:val="uk-UA"/>
        </w:rPr>
        <w:t>Провідною галуззю</w:t>
      </w:r>
      <w:r w:rsidRPr="007E61B6">
        <w:rPr>
          <w:sz w:val="26"/>
          <w:szCs w:val="26"/>
          <w:lang w:val="uk-UA"/>
        </w:rPr>
        <w:t xml:space="preserve"> матеріального виробництва та відповідно однією з основних бюджетоутворюючих галузей </w:t>
      </w:r>
      <w:r w:rsidR="00A07D18" w:rsidRPr="007E61B6">
        <w:rPr>
          <w:sz w:val="26"/>
          <w:szCs w:val="26"/>
          <w:lang w:val="uk-UA"/>
        </w:rPr>
        <w:t xml:space="preserve">територіальної громади </w:t>
      </w:r>
      <w:r w:rsidR="00096A36" w:rsidRPr="007E61B6">
        <w:rPr>
          <w:i/>
          <w:sz w:val="26"/>
          <w:szCs w:val="26"/>
          <w:lang w:val="uk-UA"/>
        </w:rPr>
        <w:t>залишається</w:t>
      </w:r>
      <w:r w:rsidR="00A07D18" w:rsidRPr="007E61B6">
        <w:rPr>
          <w:i/>
          <w:sz w:val="26"/>
          <w:szCs w:val="26"/>
          <w:lang w:val="uk-UA"/>
        </w:rPr>
        <w:t xml:space="preserve"> </w:t>
      </w:r>
      <w:r w:rsidRPr="007E61B6">
        <w:rPr>
          <w:i/>
          <w:sz w:val="26"/>
          <w:szCs w:val="26"/>
          <w:lang w:val="uk-UA"/>
        </w:rPr>
        <w:t>промисловість</w:t>
      </w:r>
      <w:r w:rsidRPr="007E61B6">
        <w:rPr>
          <w:sz w:val="26"/>
          <w:szCs w:val="26"/>
          <w:lang w:val="uk-UA"/>
        </w:rPr>
        <w:t>. Підприємства промислового комплексу визначають економічний профіль</w:t>
      </w:r>
      <w:r w:rsidR="00A07D18" w:rsidRPr="007E61B6">
        <w:rPr>
          <w:sz w:val="26"/>
          <w:szCs w:val="26"/>
          <w:lang w:val="uk-UA"/>
        </w:rPr>
        <w:t xml:space="preserve"> громади</w:t>
      </w:r>
      <w:r w:rsidRPr="007E61B6">
        <w:rPr>
          <w:sz w:val="26"/>
          <w:szCs w:val="26"/>
          <w:lang w:val="uk-UA"/>
        </w:rPr>
        <w:t xml:space="preserve"> та відносяться до найбільших роботодавців та великих платників до бюджетів усіх рівнів. </w:t>
      </w:r>
    </w:p>
    <w:p w14:paraId="08110BB9" w14:textId="77777777" w:rsidR="0009114D" w:rsidRPr="007E61B6" w:rsidRDefault="00B316D3" w:rsidP="004F4F74">
      <w:pPr>
        <w:spacing w:after="60" w:line="240" w:lineRule="auto"/>
        <w:ind w:firstLine="567"/>
        <w:jc w:val="both"/>
        <w:rPr>
          <w:sz w:val="26"/>
          <w:szCs w:val="26"/>
          <w:lang w:val="uk-UA"/>
        </w:rPr>
      </w:pPr>
      <w:r w:rsidRPr="007E61B6">
        <w:rPr>
          <w:sz w:val="26"/>
          <w:szCs w:val="26"/>
          <w:lang w:val="uk-UA"/>
        </w:rPr>
        <w:t>Питома вага міста</w:t>
      </w:r>
      <w:r w:rsidR="004C0E0B" w:rsidRPr="007E61B6">
        <w:rPr>
          <w:sz w:val="26"/>
          <w:szCs w:val="26"/>
          <w:lang w:val="uk-UA"/>
        </w:rPr>
        <w:t xml:space="preserve"> Рівного</w:t>
      </w:r>
      <w:r w:rsidRPr="007E61B6">
        <w:rPr>
          <w:sz w:val="26"/>
          <w:szCs w:val="26"/>
          <w:lang w:val="uk-UA"/>
        </w:rPr>
        <w:t xml:space="preserve"> в загальному обсязі реалізованої продукції Рівненської області складає </w:t>
      </w:r>
      <w:r w:rsidR="00096A36" w:rsidRPr="007E61B6">
        <w:rPr>
          <w:sz w:val="26"/>
          <w:szCs w:val="26"/>
          <w:lang w:val="uk-UA"/>
        </w:rPr>
        <w:t>біля 30</w:t>
      </w:r>
      <w:r w:rsidRPr="007E61B6">
        <w:rPr>
          <w:sz w:val="26"/>
          <w:szCs w:val="26"/>
          <w:lang w:val="uk-UA"/>
        </w:rPr>
        <w:t xml:space="preserve"> %. </w:t>
      </w:r>
      <w:r w:rsidR="0009114D" w:rsidRPr="007E61B6">
        <w:rPr>
          <w:sz w:val="26"/>
          <w:szCs w:val="26"/>
          <w:lang w:val="uk-UA"/>
        </w:rPr>
        <w:t>Більшу частину цього обсягу складає продукція добув</w:t>
      </w:r>
      <w:r w:rsidR="00347EC9" w:rsidRPr="007E61B6">
        <w:rPr>
          <w:sz w:val="26"/>
          <w:szCs w:val="26"/>
          <w:lang w:val="uk-UA"/>
        </w:rPr>
        <w:t>ної та переробної промисловості</w:t>
      </w:r>
      <w:r w:rsidR="0009114D" w:rsidRPr="007E61B6">
        <w:rPr>
          <w:sz w:val="26"/>
          <w:szCs w:val="26"/>
          <w:lang w:val="uk-UA"/>
        </w:rPr>
        <w:t>, в тому числі: виробництво хімічн</w:t>
      </w:r>
      <w:r w:rsidR="00197DCE" w:rsidRPr="007E61B6">
        <w:rPr>
          <w:sz w:val="26"/>
          <w:szCs w:val="26"/>
          <w:lang w:val="uk-UA"/>
        </w:rPr>
        <w:t>их речовин і хімічної продукції</w:t>
      </w:r>
      <w:r w:rsidR="0009114D" w:rsidRPr="007E61B6">
        <w:rPr>
          <w:sz w:val="26"/>
          <w:szCs w:val="26"/>
          <w:lang w:val="uk-UA"/>
        </w:rPr>
        <w:t>, текстильне виробництво, виробництво одягу, шкіри, виробів зі шкіри та інших матеріалів, машинобудування, крім ремонту і монтажу машин і устаткування, виробництво харчових продуктів, напоїв та тютюнових виробів</w:t>
      </w:r>
      <w:r w:rsidR="00347EC9" w:rsidRPr="007E61B6">
        <w:rPr>
          <w:sz w:val="26"/>
          <w:szCs w:val="26"/>
          <w:lang w:val="uk-UA"/>
        </w:rPr>
        <w:t>, а також</w:t>
      </w:r>
      <w:r w:rsidR="0009114D" w:rsidRPr="007E61B6">
        <w:rPr>
          <w:sz w:val="26"/>
          <w:szCs w:val="26"/>
          <w:lang w:val="uk-UA"/>
        </w:rPr>
        <w:t xml:space="preserve"> </w:t>
      </w:r>
      <w:r w:rsidR="00347EC9" w:rsidRPr="007E61B6">
        <w:rPr>
          <w:sz w:val="26"/>
          <w:szCs w:val="26"/>
          <w:lang w:val="uk-UA"/>
        </w:rPr>
        <w:t>п</w:t>
      </w:r>
      <w:r w:rsidR="0009114D" w:rsidRPr="007E61B6">
        <w:rPr>
          <w:sz w:val="26"/>
          <w:szCs w:val="26"/>
          <w:lang w:val="uk-UA"/>
        </w:rPr>
        <w:t>остачання електроенергії, газу, пари та</w:t>
      </w:r>
      <w:r w:rsidR="00197DCE" w:rsidRPr="007E61B6">
        <w:rPr>
          <w:sz w:val="26"/>
          <w:szCs w:val="26"/>
          <w:lang w:val="uk-UA"/>
        </w:rPr>
        <w:t xml:space="preserve"> кондиційованого повітря</w:t>
      </w:r>
      <w:r w:rsidR="0009114D" w:rsidRPr="007E61B6">
        <w:rPr>
          <w:sz w:val="26"/>
          <w:szCs w:val="26"/>
          <w:lang w:val="uk-UA"/>
        </w:rPr>
        <w:t>.</w:t>
      </w:r>
    </w:p>
    <w:p w14:paraId="10FB6A1D" w14:textId="77777777" w:rsidR="00592153" w:rsidRPr="007E61B6" w:rsidRDefault="00592153" w:rsidP="004F4F74">
      <w:pPr>
        <w:spacing w:after="60" w:line="240" w:lineRule="auto"/>
        <w:ind w:firstLine="567"/>
        <w:jc w:val="both"/>
        <w:rPr>
          <w:sz w:val="26"/>
          <w:szCs w:val="26"/>
          <w:lang w:val="uk-UA"/>
        </w:rPr>
      </w:pPr>
      <w:r w:rsidRPr="007E61B6">
        <w:rPr>
          <w:sz w:val="26"/>
          <w:szCs w:val="26"/>
          <w:lang w:val="uk-UA"/>
        </w:rPr>
        <w:t xml:space="preserve">Промисловість </w:t>
      </w:r>
      <w:proofErr w:type="spellStart"/>
      <w:r w:rsidRPr="007E61B6">
        <w:rPr>
          <w:sz w:val="26"/>
          <w:szCs w:val="26"/>
          <w:lang w:val="uk-UA"/>
        </w:rPr>
        <w:t>Квасилова</w:t>
      </w:r>
      <w:proofErr w:type="spellEnd"/>
      <w:r w:rsidRPr="007E61B6">
        <w:rPr>
          <w:sz w:val="26"/>
          <w:szCs w:val="26"/>
          <w:lang w:val="uk-UA"/>
        </w:rPr>
        <w:t xml:space="preserve"> представлена підприємствами переробної промисловості, в тому числі: машинобудування, крім ремонту і монтажу машин і устаткування, виробництв</w:t>
      </w:r>
      <w:r w:rsidR="002D34CC" w:rsidRPr="007E61B6">
        <w:rPr>
          <w:sz w:val="26"/>
          <w:szCs w:val="26"/>
          <w:lang w:val="uk-UA"/>
        </w:rPr>
        <w:t>а</w:t>
      </w:r>
      <w:r w:rsidRPr="007E61B6">
        <w:rPr>
          <w:sz w:val="26"/>
          <w:szCs w:val="26"/>
          <w:lang w:val="uk-UA"/>
        </w:rPr>
        <w:t xml:space="preserve"> харчових продуктів, напоїв та тютюнових виробів,</w:t>
      </w:r>
      <w:r w:rsidR="002D34CC" w:rsidRPr="007E61B6">
        <w:rPr>
          <w:sz w:val="26"/>
          <w:szCs w:val="26"/>
          <w:lang w:val="uk-UA"/>
        </w:rPr>
        <w:t xml:space="preserve"> виробництва меблів та іншої продукції.</w:t>
      </w:r>
    </w:p>
    <w:p w14:paraId="18228CF7" w14:textId="77777777" w:rsidR="003F1C21" w:rsidRPr="007E61B6" w:rsidRDefault="003F1C21" w:rsidP="003F1C21">
      <w:pPr>
        <w:pStyle w:val="docdata"/>
        <w:spacing w:before="0" w:beforeAutospacing="0" w:after="60" w:afterAutospacing="0"/>
        <w:ind w:firstLine="567"/>
        <w:jc w:val="both"/>
        <w:rPr>
          <w:sz w:val="26"/>
          <w:szCs w:val="26"/>
          <w:lang w:val="uk-UA"/>
        </w:rPr>
      </w:pPr>
      <w:r w:rsidRPr="007E61B6">
        <w:rPr>
          <w:sz w:val="26"/>
          <w:szCs w:val="26"/>
          <w:lang w:val="uk-UA"/>
        </w:rPr>
        <w:t>Рівненська міська територіальна громада однією із перших долучилася до процесу</w:t>
      </w:r>
      <w:r w:rsidRPr="007E61B6">
        <w:rPr>
          <w:sz w:val="26"/>
          <w:szCs w:val="26"/>
        </w:rPr>
        <w:t> </w:t>
      </w:r>
      <w:proofErr w:type="spellStart"/>
      <w:r w:rsidRPr="007E61B6">
        <w:rPr>
          <w:sz w:val="26"/>
          <w:szCs w:val="26"/>
          <w:lang w:val="uk-UA"/>
        </w:rPr>
        <w:t>релокації</w:t>
      </w:r>
      <w:proofErr w:type="spellEnd"/>
      <w:r w:rsidRPr="007E61B6">
        <w:rPr>
          <w:sz w:val="26"/>
          <w:szCs w:val="26"/>
          <w:lang w:val="uk-UA"/>
        </w:rPr>
        <w:t xml:space="preserve"> підприємств, які змушені перемістити свою діяльність з постраждалих від бойових дій регіонів до безпечних областей,</w:t>
      </w:r>
      <w:r w:rsidR="006C3D4C">
        <w:rPr>
          <w:sz w:val="26"/>
          <w:szCs w:val="26"/>
          <w:lang w:val="uk-UA"/>
        </w:rPr>
        <w:t xml:space="preserve"> </w:t>
      </w:r>
      <w:r w:rsidRPr="007E61B6">
        <w:rPr>
          <w:sz w:val="26"/>
          <w:szCs w:val="26"/>
          <w:lang w:val="uk-UA"/>
        </w:rPr>
        <w:t>з метою</w:t>
      </w:r>
      <w:r w:rsidR="006C3D4C">
        <w:rPr>
          <w:sz w:val="26"/>
          <w:szCs w:val="26"/>
          <w:lang w:val="uk-UA"/>
        </w:rPr>
        <w:t xml:space="preserve"> </w:t>
      </w:r>
      <w:r w:rsidRPr="007E61B6">
        <w:rPr>
          <w:sz w:val="26"/>
          <w:szCs w:val="26"/>
          <w:lang w:val="uk-UA"/>
        </w:rPr>
        <w:t>збереження виробничого та трудового потенціалу. Зокрема, допомога надається підприємствам у підборі локацій для роботи, логістиці, у працевлаштуванні внутрішньо-переміщених осіб</w:t>
      </w:r>
      <w:r w:rsidR="006C3D4C">
        <w:rPr>
          <w:sz w:val="26"/>
          <w:szCs w:val="26"/>
          <w:lang w:val="uk-UA"/>
        </w:rPr>
        <w:t xml:space="preserve"> </w:t>
      </w:r>
      <w:r w:rsidRPr="007E61B6">
        <w:rPr>
          <w:sz w:val="26"/>
          <w:szCs w:val="26"/>
          <w:lang w:val="uk-UA"/>
        </w:rPr>
        <w:t>тощо. Наразі більше 24 представників бізнесу вибрали Рівненську міську територіальну громади для продовження ведення власної справи, а деякі з них по можливості перевезли співробітників з постраждалих регіонів.</w:t>
      </w:r>
    </w:p>
    <w:p w14:paraId="00869C94" w14:textId="77777777" w:rsidR="003F3171" w:rsidRPr="007E61B6" w:rsidRDefault="003F3171" w:rsidP="004F4F74">
      <w:pPr>
        <w:spacing w:after="60" w:line="240" w:lineRule="auto"/>
        <w:ind w:firstLine="567"/>
        <w:jc w:val="both"/>
        <w:rPr>
          <w:sz w:val="26"/>
          <w:szCs w:val="26"/>
          <w:shd w:val="clear" w:color="auto" w:fill="FFFFFF"/>
          <w:lang w:val="uk-UA"/>
        </w:rPr>
      </w:pPr>
      <w:r w:rsidRPr="007E61B6">
        <w:rPr>
          <w:sz w:val="26"/>
          <w:szCs w:val="26"/>
          <w:shd w:val="clear" w:color="auto" w:fill="FFFFFF"/>
          <w:lang w:val="uk-UA"/>
        </w:rPr>
        <w:t xml:space="preserve">З метою евакуації бізнесу з постраждалих регіонів та продовження ведення власної справи на території громади, створені та функціонують: </w:t>
      </w:r>
    </w:p>
    <w:p w14:paraId="473179C3" w14:textId="77777777" w:rsidR="003F3171" w:rsidRPr="007E61B6" w:rsidRDefault="003F3171" w:rsidP="004F4F74">
      <w:pPr>
        <w:spacing w:after="60" w:line="240" w:lineRule="auto"/>
        <w:ind w:firstLine="567"/>
        <w:jc w:val="both"/>
        <w:rPr>
          <w:sz w:val="26"/>
          <w:szCs w:val="26"/>
          <w:shd w:val="clear" w:color="auto" w:fill="FFFFFF"/>
          <w:lang w:val="uk-UA"/>
        </w:rPr>
      </w:pPr>
      <w:r w:rsidRPr="007E61B6">
        <w:rPr>
          <w:sz w:val="26"/>
          <w:szCs w:val="26"/>
          <w:shd w:val="clear" w:color="auto" w:fill="FFFFFF"/>
          <w:lang w:val="uk-UA"/>
        </w:rPr>
        <w:t xml:space="preserve">- Платформа сприяння </w:t>
      </w:r>
      <w:proofErr w:type="spellStart"/>
      <w:r w:rsidRPr="007E61B6">
        <w:rPr>
          <w:sz w:val="26"/>
          <w:szCs w:val="26"/>
          <w:shd w:val="clear" w:color="auto" w:fill="FFFFFF"/>
          <w:lang w:val="uk-UA"/>
        </w:rPr>
        <w:t>релокації</w:t>
      </w:r>
      <w:proofErr w:type="spellEnd"/>
      <w:r w:rsidRPr="007E61B6">
        <w:rPr>
          <w:sz w:val="26"/>
          <w:szCs w:val="26"/>
          <w:shd w:val="clear" w:color="auto" w:fill="FFFFFF"/>
          <w:lang w:val="uk-UA"/>
        </w:rPr>
        <w:t xml:space="preserve"> бізнесу до Рівного, створена за сприяння Департаменту економічного розвитку Рівненської міської ради; </w:t>
      </w:r>
    </w:p>
    <w:p w14:paraId="5018F6D2" w14:textId="77777777" w:rsidR="003F3171" w:rsidRPr="007E61B6" w:rsidRDefault="003F3171" w:rsidP="004F4F74">
      <w:pPr>
        <w:spacing w:after="60" w:line="240" w:lineRule="auto"/>
        <w:ind w:firstLine="567"/>
        <w:jc w:val="both"/>
        <w:rPr>
          <w:sz w:val="26"/>
          <w:szCs w:val="26"/>
          <w:shd w:val="clear" w:color="auto" w:fill="FFFFFF"/>
          <w:lang w:val="uk-UA"/>
        </w:rPr>
      </w:pPr>
      <w:r w:rsidRPr="007E61B6">
        <w:rPr>
          <w:sz w:val="26"/>
          <w:szCs w:val="26"/>
          <w:shd w:val="clear" w:color="auto" w:fill="FFFFFF"/>
          <w:lang w:val="uk-UA"/>
        </w:rPr>
        <w:t xml:space="preserve">- Портал </w:t>
      </w:r>
      <w:proofErr w:type="spellStart"/>
      <w:r w:rsidRPr="007E61B6">
        <w:rPr>
          <w:sz w:val="26"/>
          <w:szCs w:val="26"/>
          <w:shd w:val="clear" w:color="auto" w:fill="FFFFFF"/>
          <w:lang w:val="uk-UA"/>
        </w:rPr>
        <w:t>релокації</w:t>
      </w:r>
      <w:proofErr w:type="spellEnd"/>
      <w:r w:rsidRPr="007E61B6">
        <w:rPr>
          <w:sz w:val="26"/>
          <w:szCs w:val="26"/>
          <w:shd w:val="clear" w:color="auto" w:fill="FFFFFF"/>
          <w:lang w:val="uk-UA"/>
        </w:rPr>
        <w:t xml:space="preserve"> бізнесу, створений за сприяння </w:t>
      </w:r>
      <w:r w:rsidRPr="007E61B6">
        <w:rPr>
          <w:sz w:val="26"/>
          <w:szCs w:val="26"/>
          <w:shd w:val="clear" w:color="auto" w:fill="FFFFFF"/>
          <w:lang w:val="en-US"/>
        </w:rPr>
        <w:t>USAID</w:t>
      </w:r>
      <w:r w:rsidRPr="007E61B6">
        <w:rPr>
          <w:sz w:val="26"/>
          <w:szCs w:val="26"/>
          <w:shd w:val="clear" w:color="auto" w:fill="FFFFFF"/>
          <w:lang w:val="uk-UA"/>
        </w:rPr>
        <w:t xml:space="preserve">, ГО «Волинський ресурсний центр» та Рівненської, Волинської і Тернопільської військових адміністрацій. </w:t>
      </w:r>
    </w:p>
    <w:p w14:paraId="68C1B871" w14:textId="77777777" w:rsidR="003F3171" w:rsidRPr="007E61B6" w:rsidRDefault="003F3171" w:rsidP="004F4F74">
      <w:pPr>
        <w:spacing w:after="60" w:line="240" w:lineRule="auto"/>
        <w:ind w:firstLine="567"/>
        <w:jc w:val="both"/>
        <w:rPr>
          <w:sz w:val="26"/>
          <w:szCs w:val="26"/>
          <w:shd w:val="clear" w:color="auto" w:fill="FFFFFF"/>
          <w:lang w:val="uk-UA"/>
        </w:rPr>
      </w:pPr>
      <w:r w:rsidRPr="007E61B6">
        <w:rPr>
          <w:sz w:val="26"/>
          <w:szCs w:val="26"/>
          <w:shd w:val="clear" w:color="auto" w:fill="FFFFFF"/>
          <w:lang w:val="uk-UA"/>
        </w:rPr>
        <w:t xml:space="preserve">Метою створення відповідних продуктів став збір та систематизація актуальної інформації про існуючі пропозиції для </w:t>
      </w:r>
      <w:proofErr w:type="spellStart"/>
      <w:r w:rsidRPr="007E61B6">
        <w:rPr>
          <w:sz w:val="26"/>
          <w:szCs w:val="26"/>
          <w:shd w:val="clear" w:color="auto" w:fill="FFFFFF"/>
          <w:lang w:val="uk-UA"/>
        </w:rPr>
        <w:t>релокації</w:t>
      </w:r>
      <w:proofErr w:type="spellEnd"/>
      <w:r w:rsidRPr="007E61B6">
        <w:rPr>
          <w:sz w:val="26"/>
          <w:szCs w:val="26"/>
          <w:shd w:val="clear" w:color="auto" w:fill="FFFFFF"/>
          <w:lang w:val="uk-UA"/>
        </w:rPr>
        <w:t xml:space="preserve"> бізнесу, зокрема</w:t>
      </w:r>
      <w:r w:rsidR="003F1C21" w:rsidRPr="007E61B6">
        <w:rPr>
          <w:sz w:val="26"/>
          <w:szCs w:val="26"/>
          <w:shd w:val="clear" w:color="auto" w:fill="FFFFFF"/>
          <w:lang w:val="uk-UA"/>
        </w:rPr>
        <w:t>,</w:t>
      </w:r>
      <w:r w:rsidRPr="007E61B6">
        <w:rPr>
          <w:sz w:val="26"/>
          <w:szCs w:val="26"/>
          <w:shd w:val="clear" w:color="auto" w:fill="FFFFFF"/>
          <w:lang w:val="uk-UA"/>
        </w:rPr>
        <w:t xml:space="preserve"> відомості про земельні ділянки та об’єкти нерухомості, а також житло для внутрішньо переміщених осіб. Окрім цього, на них можна залишити запит на перевезення виробництв та пошуку працівників.</w:t>
      </w:r>
    </w:p>
    <w:p w14:paraId="6ACDC54D" w14:textId="77777777" w:rsidR="00736D3F" w:rsidRPr="005E11E6" w:rsidRDefault="00736D3F" w:rsidP="004F4F74">
      <w:pPr>
        <w:spacing w:after="60" w:line="240" w:lineRule="auto"/>
        <w:ind w:firstLine="567"/>
        <w:jc w:val="both"/>
        <w:rPr>
          <w:sz w:val="26"/>
          <w:szCs w:val="26"/>
          <w:lang w:val="uk-UA"/>
        </w:rPr>
      </w:pPr>
      <w:r w:rsidRPr="007E61B6">
        <w:rPr>
          <w:i/>
          <w:sz w:val="26"/>
          <w:szCs w:val="26"/>
          <w:lang w:val="uk-UA"/>
        </w:rPr>
        <w:lastRenderedPageBreak/>
        <w:t>За даними Єдиного державного реєстру</w:t>
      </w:r>
      <w:r w:rsidRPr="004F4F74">
        <w:rPr>
          <w:sz w:val="26"/>
          <w:szCs w:val="26"/>
          <w:lang w:val="uk-UA"/>
        </w:rPr>
        <w:t xml:space="preserve"> станом на 1 </w:t>
      </w:r>
      <w:r w:rsidR="00541B23">
        <w:rPr>
          <w:sz w:val="26"/>
          <w:szCs w:val="26"/>
          <w:lang w:val="uk-UA"/>
        </w:rPr>
        <w:t xml:space="preserve">жовтня </w:t>
      </w:r>
      <w:r w:rsidRPr="004F4F74">
        <w:rPr>
          <w:sz w:val="26"/>
          <w:szCs w:val="26"/>
          <w:lang w:val="uk-UA"/>
        </w:rPr>
        <w:t>2022 року в місті з наростаючим підсумком (за мінусом ліквідованих) обліковуються 29,</w:t>
      </w:r>
      <w:r w:rsidR="00541B23">
        <w:rPr>
          <w:sz w:val="26"/>
          <w:szCs w:val="26"/>
          <w:lang w:val="uk-UA"/>
        </w:rPr>
        <w:t>5</w:t>
      </w:r>
      <w:r w:rsidRPr="004F4F74">
        <w:rPr>
          <w:sz w:val="26"/>
          <w:szCs w:val="26"/>
          <w:lang w:val="uk-UA"/>
        </w:rPr>
        <w:t xml:space="preserve"> тис. суб’єктів </w:t>
      </w:r>
      <w:r w:rsidRPr="005E11E6">
        <w:rPr>
          <w:sz w:val="26"/>
          <w:szCs w:val="26"/>
          <w:lang w:val="uk-UA"/>
        </w:rPr>
        <w:t>підприємницької діяльності, з них 11,</w:t>
      </w:r>
      <w:r w:rsidR="00541B23" w:rsidRPr="005E11E6">
        <w:rPr>
          <w:sz w:val="26"/>
          <w:szCs w:val="26"/>
          <w:lang w:val="uk-UA"/>
        </w:rPr>
        <w:t>6</w:t>
      </w:r>
      <w:r w:rsidRPr="005E11E6">
        <w:rPr>
          <w:sz w:val="26"/>
          <w:szCs w:val="26"/>
          <w:lang w:val="uk-UA"/>
        </w:rPr>
        <w:t xml:space="preserve"> тис. юридичних та 17,9 тис. фізичних осіб. За </w:t>
      </w:r>
      <w:r w:rsidR="00EF4997" w:rsidRPr="005E11E6">
        <w:rPr>
          <w:sz w:val="26"/>
          <w:szCs w:val="26"/>
          <w:lang w:val="uk-UA"/>
        </w:rPr>
        <w:t>січень-</w:t>
      </w:r>
      <w:r w:rsidR="00541B23" w:rsidRPr="005E11E6">
        <w:rPr>
          <w:sz w:val="26"/>
          <w:szCs w:val="26"/>
          <w:lang w:val="uk-UA"/>
        </w:rPr>
        <w:t>вересень</w:t>
      </w:r>
      <w:r w:rsidRPr="005E11E6">
        <w:rPr>
          <w:sz w:val="26"/>
          <w:szCs w:val="26"/>
          <w:lang w:val="uk-UA"/>
        </w:rPr>
        <w:t xml:space="preserve"> 2022 року зареєстровано </w:t>
      </w:r>
      <w:r w:rsidR="00EF4997" w:rsidRPr="005E11E6">
        <w:rPr>
          <w:sz w:val="26"/>
          <w:szCs w:val="26"/>
          <w:lang w:val="uk-UA"/>
        </w:rPr>
        <w:t>2</w:t>
      </w:r>
      <w:r w:rsidR="00541B23" w:rsidRPr="005E11E6">
        <w:rPr>
          <w:sz w:val="26"/>
          <w:szCs w:val="26"/>
          <w:lang w:val="uk-UA"/>
        </w:rPr>
        <w:t>63</w:t>
      </w:r>
      <w:r w:rsidRPr="005E11E6">
        <w:rPr>
          <w:sz w:val="26"/>
          <w:szCs w:val="26"/>
          <w:lang w:val="uk-UA"/>
        </w:rPr>
        <w:t xml:space="preserve"> юридичних та </w:t>
      </w:r>
      <w:r w:rsidR="00541B23" w:rsidRPr="005E11E6">
        <w:rPr>
          <w:sz w:val="26"/>
          <w:szCs w:val="26"/>
          <w:lang w:val="uk-UA"/>
        </w:rPr>
        <w:t>633</w:t>
      </w:r>
      <w:r w:rsidRPr="005E11E6">
        <w:rPr>
          <w:sz w:val="26"/>
          <w:szCs w:val="26"/>
          <w:lang w:val="uk-UA"/>
        </w:rPr>
        <w:t xml:space="preserve"> фізичних осіб, скасовано реєстрацію </w:t>
      </w:r>
      <w:r w:rsidR="00EF4997" w:rsidRPr="005E11E6">
        <w:rPr>
          <w:sz w:val="26"/>
          <w:szCs w:val="26"/>
          <w:lang w:val="uk-UA"/>
        </w:rPr>
        <w:t>3</w:t>
      </w:r>
      <w:r w:rsidR="00541B23" w:rsidRPr="005E11E6">
        <w:rPr>
          <w:sz w:val="26"/>
          <w:szCs w:val="26"/>
          <w:lang w:val="uk-UA"/>
        </w:rPr>
        <w:t>6</w:t>
      </w:r>
      <w:r w:rsidRPr="005E11E6">
        <w:rPr>
          <w:sz w:val="26"/>
          <w:szCs w:val="26"/>
          <w:lang w:val="uk-UA"/>
        </w:rPr>
        <w:t xml:space="preserve"> юридичним та </w:t>
      </w:r>
      <w:r w:rsidR="00541B23" w:rsidRPr="005E11E6">
        <w:rPr>
          <w:sz w:val="26"/>
          <w:szCs w:val="26"/>
          <w:lang w:val="uk-UA"/>
        </w:rPr>
        <w:t>436</w:t>
      </w:r>
      <w:r w:rsidRPr="005E11E6">
        <w:rPr>
          <w:sz w:val="26"/>
          <w:szCs w:val="26"/>
          <w:lang w:val="uk-UA"/>
        </w:rPr>
        <w:t xml:space="preserve"> фізичним особам.</w:t>
      </w:r>
    </w:p>
    <w:p w14:paraId="73171DA5" w14:textId="77777777" w:rsidR="00736D3F" w:rsidRPr="004C6163" w:rsidRDefault="005E11E6" w:rsidP="005E11E6">
      <w:pPr>
        <w:tabs>
          <w:tab w:val="left" w:pos="720"/>
        </w:tabs>
        <w:spacing w:after="60" w:line="240" w:lineRule="auto"/>
        <w:ind w:firstLine="567"/>
        <w:jc w:val="both"/>
        <w:rPr>
          <w:sz w:val="26"/>
          <w:szCs w:val="26"/>
          <w:lang w:val="uk-UA"/>
        </w:rPr>
      </w:pPr>
      <w:r w:rsidRPr="005E11E6">
        <w:rPr>
          <w:sz w:val="26"/>
          <w:szCs w:val="26"/>
          <w:lang w:val="uk-UA"/>
        </w:rPr>
        <w:t>З метою створення сприятливих умов для розвитку місцевого бізнес-середовища, налагодження тісної співпраці влади, бізнесу та представників інфраструктури його підтримки, покращення інвестиційного клімату та конкурентоспроможності місцевих товаровиробників, залучення мешканців територіальної громади до підприємницької діяльності</w:t>
      </w:r>
      <w:r w:rsidR="00736D3F" w:rsidRPr="005E11E6">
        <w:rPr>
          <w:sz w:val="26"/>
          <w:szCs w:val="26"/>
          <w:lang w:val="uk-UA"/>
        </w:rPr>
        <w:t xml:space="preserve"> Рівненсько</w:t>
      </w:r>
      <w:r w:rsidRPr="005E11E6">
        <w:rPr>
          <w:sz w:val="26"/>
          <w:szCs w:val="26"/>
          <w:lang w:val="uk-UA"/>
        </w:rPr>
        <w:t>ю</w:t>
      </w:r>
      <w:r w:rsidR="00736D3F" w:rsidRPr="005E11E6">
        <w:rPr>
          <w:sz w:val="26"/>
          <w:szCs w:val="26"/>
          <w:lang w:val="uk-UA"/>
        </w:rPr>
        <w:t xml:space="preserve"> місько</w:t>
      </w:r>
      <w:r w:rsidRPr="005E11E6">
        <w:rPr>
          <w:sz w:val="26"/>
          <w:szCs w:val="26"/>
          <w:lang w:val="uk-UA"/>
        </w:rPr>
        <w:t xml:space="preserve">ю </w:t>
      </w:r>
      <w:r w:rsidR="00736D3F" w:rsidRPr="005E11E6">
        <w:rPr>
          <w:sz w:val="26"/>
          <w:szCs w:val="26"/>
          <w:lang w:val="uk-UA"/>
        </w:rPr>
        <w:t>рад</w:t>
      </w:r>
      <w:r w:rsidRPr="005E11E6">
        <w:rPr>
          <w:sz w:val="26"/>
          <w:szCs w:val="26"/>
          <w:lang w:val="uk-UA"/>
        </w:rPr>
        <w:t xml:space="preserve">ою </w:t>
      </w:r>
      <w:r w:rsidR="00736D3F" w:rsidRPr="005E11E6">
        <w:rPr>
          <w:sz w:val="26"/>
          <w:szCs w:val="26"/>
          <w:lang w:val="uk-UA"/>
        </w:rPr>
        <w:t xml:space="preserve">затверджена </w:t>
      </w:r>
      <w:r w:rsidR="00736D3F" w:rsidRPr="004C6163">
        <w:rPr>
          <w:sz w:val="26"/>
          <w:szCs w:val="26"/>
          <w:lang w:val="uk-UA"/>
        </w:rPr>
        <w:t>Програма розвитку малого і середнього підприємництва в Рівненській міській територіальній громаді на 2022–2024 роки (</w:t>
      </w:r>
      <w:r w:rsidRPr="004C6163">
        <w:rPr>
          <w:sz w:val="26"/>
          <w:szCs w:val="26"/>
          <w:lang w:val="uk-UA"/>
        </w:rPr>
        <w:t xml:space="preserve">рішення від 30.09.2021 № 1390 </w:t>
      </w:r>
      <w:r w:rsidR="00736D3F" w:rsidRPr="004C6163">
        <w:rPr>
          <w:sz w:val="26"/>
          <w:szCs w:val="26"/>
          <w:lang w:val="uk-UA"/>
        </w:rPr>
        <w:t>зі змінами).</w:t>
      </w:r>
    </w:p>
    <w:p w14:paraId="58D93AC0" w14:textId="77777777" w:rsidR="003F3171" w:rsidRPr="004F4F74" w:rsidRDefault="003F3171" w:rsidP="004F4F74">
      <w:pPr>
        <w:spacing w:after="60" w:line="240" w:lineRule="auto"/>
        <w:ind w:firstLine="567"/>
        <w:jc w:val="both"/>
        <w:rPr>
          <w:sz w:val="26"/>
          <w:szCs w:val="26"/>
          <w:shd w:val="clear" w:color="auto" w:fill="FFFFFF"/>
          <w:lang w:val="uk-UA"/>
        </w:rPr>
      </w:pPr>
      <w:r w:rsidRPr="004F4F74">
        <w:rPr>
          <w:sz w:val="26"/>
          <w:szCs w:val="26"/>
          <w:lang w:val="uk-UA"/>
        </w:rPr>
        <w:t>Заходами Програми передбачено надання різних видів фінансової підтримки суб’єктам підприємницької діяльності та проведення низки навчально-методичних, інформаційно-консультативних та інших заходів.</w:t>
      </w:r>
      <w:r w:rsidRPr="004F4F74">
        <w:rPr>
          <w:sz w:val="26"/>
          <w:szCs w:val="26"/>
          <w:shd w:val="clear" w:color="auto" w:fill="FFFFFF"/>
          <w:lang w:val="uk-UA"/>
        </w:rPr>
        <w:t xml:space="preserve"> </w:t>
      </w:r>
    </w:p>
    <w:p w14:paraId="20AFC2AD" w14:textId="77777777" w:rsidR="003F3171" w:rsidRPr="004F4F74" w:rsidRDefault="003F3171" w:rsidP="004F4F74">
      <w:pPr>
        <w:spacing w:after="60" w:line="240" w:lineRule="auto"/>
        <w:ind w:firstLine="567"/>
        <w:jc w:val="both"/>
        <w:rPr>
          <w:sz w:val="26"/>
          <w:szCs w:val="26"/>
          <w:lang w:val="uk-UA"/>
        </w:rPr>
      </w:pPr>
      <w:r w:rsidRPr="004F4F74">
        <w:rPr>
          <w:sz w:val="26"/>
          <w:szCs w:val="26"/>
          <w:lang w:val="uk-UA"/>
        </w:rPr>
        <w:t>Зокрема, передбачено надання фінансової підтримки суб’єктам підприємництва шляхом часткової компенсації відсоткових ставок за користування кредитами банків, що надаються на реалізацію проектів, а також сприяння та підтримка реалізації бізнес-ідей, проведення конкурсу стартапів.</w:t>
      </w:r>
    </w:p>
    <w:p w14:paraId="11CC220B" w14:textId="77777777" w:rsidR="003F3171" w:rsidRPr="00A04D6D" w:rsidRDefault="003F3171" w:rsidP="004F4F74">
      <w:pPr>
        <w:spacing w:after="60" w:line="240" w:lineRule="auto"/>
        <w:ind w:firstLine="567"/>
        <w:jc w:val="both"/>
        <w:rPr>
          <w:sz w:val="26"/>
          <w:szCs w:val="26"/>
          <w:lang w:val="uk-UA"/>
        </w:rPr>
      </w:pPr>
      <w:r w:rsidRPr="004F4F74">
        <w:rPr>
          <w:sz w:val="26"/>
          <w:szCs w:val="26"/>
          <w:lang w:val="uk-UA"/>
        </w:rPr>
        <w:t>Так, рішенням виконавчого комітету Рівненської міської ради від 22</w:t>
      </w:r>
      <w:r w:rsidRPr="004F4F74">
        <w:rPr>
          <w:sz w:val="26"/>
          <w:szCs w:val="26"/>
          <w:shd w:val="clear" w:color="auto" w:fill="FFFFFF"/>
          <w:lang w:val="uk-UA"/>
        </w:rPr>
        <w:t>.02.2022 № 19</w:t>
      </w:r>
      <w:r w:rsidRPr="004F4F74">
        <w:rPr>
          <w:sz w:val="26"/>
          <w:szCs w:val="26"/>
          <w:lang w:val="uk-UA"/>
        </w:rPr>
        <w:t xml:space="preserve"> затверджений</w:t>
      </w:r>
      <w:r w:rsidRPr="004F4F74">
        <w:rPr>
          <w:sz w:val="26"/>
          <w:szCs w:val="26"/>
          <w:shd w:val="clear" w:color="auto" w:fill="FFFFFF"/>
          <w:lang w:val="uk-UA"/>
        </w:rPr>
        <w:t xml:space="preserve"> Порядок використання коштів, передбачених у бюджеті Рівненської міської територіальної громади на часткову компенсацію відсоткових ставок за кредитами банків, що надаються на реалізацію проектів суб’єктів малого та середнього </w:t>
      </w:r>
      <w:r w:rsidRPr="00A04D6D">
        <w:rPr>
          <w:sz w:val="26"/>
          <w:szCs w:val="26"/>
          <w:shd w:val="clear" w:color="auto" w:fill="FFFFFF"/>
          <w:lang w:val="uk-UA"/>
        </w:rPr>
        <w:t>підприємництва</w:t>
      </w:r>
      <w:r w:rsidRPr="00A04D6D">
        <w:rPr>
          <w:sz w:val="26"/>
          <w:szCs w:val="26"/>
          <w:lang w:val="uk-UA"/>
        </w:rPr>
        <w:t>.</w:t>
      </w:r>
    </w:p>
    <w:p w14:paraId="5F42C681" w14:textId="77777777" w:rsidR="003F3171" w:rsidRPr="00A04D6D" w:rsidRDefault="003F3171" w:rsidP="004F4F74">
      <w:pPr>
        <w:spacing w:after="60" w:line="240" w:lineRule="auto"/>
        <w:ind w:firstLine="567"/>
        <w:jc w:val="both"/>
        <w:rPr>
          <w:sz w:val="26"/>
          <w:szCs w:val="26"/>
          <w:lang w:val="uk-UA"/>
        </w:rPr>
      </w:pPr>
      <w:r w:rsidRPr="00A04D6D">
        <w:rPr>
          <w:sz w:val="26"/>
          <w:szCs w:val="26"/>
          <w:lang w:val="uk-UA"/>
        </w:rPr>
        <w:t xml:space="preserve">Для здійснення фінансової підтримки реалізації бізнес-ідей рішенням виконавчого комітету Рівненської міської ради </w:t>
      </w:r>
      <w:r w:rsidRPr="00A04D6D">
        <w:rPr>
          <w:bCs/>
          <w:sz w:val="26"/>
          <w:szCs w:val="26"/>
          <w:shd w:val="clear" w:color="auto" w:fill="FFFFFF"/>
          <w:lang w:val="uk-UA"/>
        </w:rPr>
        <w:t>від 25.05.2022</w:t>
      </w:r>
      <w:r w:rsidRPr="00A04D6D">
        <w:rPr>
          <w:sz w:val="26"/>
          <w:szCs w:val="26"/>
          <w:shd w:val="clear" w:color="auto" w:fill="FFFFFF"/>
          <w:lang w:val="uk-UA"/>
        </w:rPr>
        <w:t xml:space="preserve"> № 69</w:t>
      </w:r>
      <w:r w:rsidRPr="00A04D6D">
        <w:rPr>
          <w:bCs/>
          <w:sz w:val="26"/>
          <w:szCs w:val="26"/>
          <w:shd w:val="clear" w:color="auto" w:fill="FFFFFF"/>
          <w:lang w:val="uk-UA"/>
        </w:rPr>
        <w:t xml:space="preserve"> затверджений</w:t>
      </w:r>
      <w:r w:rsidRPr="00A04D6D">
        <w:rPr>
          <w:sz w:val="26"/>
          <w:szCs w:val="26"/>
          <w:shd w:val="clear" w:color="auto" w:fill="FFFFFF"/>
          <w:lang w:val="uk-UA"/>
        </w:rPr>
        <w:t xml:space="preserve"> Порядок використання коштів бюджету Рівненської міської територіальної громади для сприяння та підтримки реалізації бізнес-ідей, проведення конкурсу стартапів у Рівненській міській територіальній громаді.</w:t>
      </w:r>
      <w:r w:rsidR="006C3D4C" w:rsidRPr="00A04D6D">
        <w:rPr>
          <w:sz w:val="26"/>
          <w:szCs w:val="26"/>
          <w:shd w:val="clear" w:color="auto" w:fill="FFFFFF"/>
          <w:lang w:val="uk-UA"/>
        </w:rPr>
        <w:t xml:space="preserve"> </w:t>
      </w:r>
      <w:r w:rsidR="00A04D6D" w:rsidRPr="00A04D6D">
        <w:rPr>
          <w:sz w:val="26"/>
          <w:szCs w:val="26"/>
          <w:shd w:val="clear" w:color="auto" w:fill="FFFFFF"/>
          <w:lang w:val="uk-UA"/>
        </w:rPr>
        <w:t>З</w:t>
      </w:r>
      <w:r w:rsidRPr="00A04D6D">
        <w:rPr>
          <w:sz w:val="26"/>
          <w:szCs w:val="26"/>
          <w:lang w:val="uk-UA"/>
        </w:rPr>
        <w:t>дійснюється прийом документів від потенційних учасників конкурсу стартапів.</w:t>
      </w:r>
      <w:r w:rsidR="00A04D6D" w:rsidRPr="00A04D6D">
        <w:rPr>
          <w:sz w:val="26"/>
          <w:szCs w:val="26"/>
          <w:lang w:val="uk-UA"/>
        </w:rPr>
        <w:t xml:space="preserve"> Проте, у зв’язку з призупиненням фінансування галузевих програм відповідно до постанови Кабінету Міністрів України від 09.06.2021 № 590, конкурс не проводився.</w:t>
      </w:r>
    </w:p>
    <w:p w14:paraId="1FC619C8" w14:textId="77777777" w:rsidR="00DF672A" w:rsidRPr="004F4F74" w:rsidRDefault="00112013" w:rsidP="004F4F74">
      <w:pPr>
        <w:spacing w:after="60" w:line="240" w:lineRule="auto"/>
        <w:ind w:firstLine="567"/>
        <w:jc w:val="both"/>
        <w:rPr>
          <w:rFonts w:eastAsia="Times New Roman"/>
          <w:spacing w:val="3"/>
          <w:sz w:val="26"/>
          <w:szCs w:val="26"/>
          <w:lang w:val="uk-UA" w:eastAsia="uk-UA" w:bidi="uk-UA"/>
        </w:rPr>
      </w:pPr>
      <w:r w:rsidRPr="0071199F">
        <w:rPr>
          <w:sz w:val="26"/>
          <w:szCs w:val="26"/>
          <w:lang w:val="uk-UA"/>
        </w:rPr>
        <w:t xml:space="preserve">Ще </w:t>
      </w:r>
      <w:r w:rsidR="00DF672A" w:rsidRPr="0071199F">
        <w:rPr>
          <w:rFonts w:eastAsia="Times New Roman"/>
          <w:spacing w:val="3"/>
          <w:sz w:val="26"/>
          <w:szCs w:val="26"/>
          <w:lang w:val="uk-UA" w:eastAsia="uk-UA" w:bidi="uk-UA"/>
        </w:rPr>
        <w:t xml:space="preserve">в липні 2012 року Рівненська міська рада приєдналась до </w:t>
      </w:r>
      <w:r w:rsidR="00DF672A" w:rsidRPr="004F4F74">
        <w:rPr>
          <w:rFonts w:eastAsia="Times New Roman"/>
          <w:spacing w:val="3"/>
          <w:sz w:val="26"/>
          <w:szCs w:val="26"/>
          <w:lang w:val="uk-UA" w:eastAsia="uk-UA" w:bidi="uk-UA"/>
        </w:rPr>
        <w:t>загальноєвропейської ініціативи «Угода мерів» взявши на себе добровільні зобов’язання щодо зменшення до 2020 року на своїй території викидів СО</w:t>
      </w:r>
      <w:r w:rsidR="00DF672A" w:rsidRPr="004F4F74">
        <w:rPr>
          <w:rFonts w:eastAsia="Times New Roman"/>
          <w:spacing w:val="3"/>
          <w:sz w:val="26"/>
          <w:szCs w:val="26"/>
          <w:vertAlign w:val="subscript"/>
          <w:lang w:val="uk-UA" w:eastAsia="uk-UA" w:bidi="uk-UA"/>
        </w:rPr>
        <w:t>2</w:t>
      </w:r>
      <w:r w:rsidR="00DF672A" w:rsidRPr="004F4F74">
        <w:rPr>
          <w:rFonts w:eastAsia="Times New Roman"/>
          <w:spacing w:val="3"/>
          <w:sz w:val="26"/>
          <w:szCs w:val="26"/>
          <w:lang w:val="uk-UA" w:eastAsia="uk-UA" w:bidi="uk-UA"/>
        </w:rPr>
        <w:t xml:space="preserve"> щонайменше на 20 % (рішення Рівненської міської ради від 26.07.2012 № 2314). </w:t>
      </w:r>
    </w:p>
    <w:p w14:paraId="0DD7DC1C" w14:textId="77777777" w:rsidR="00DF672A" w:rsidRPr="004F4F74" w:rsidRDefault="00DF672A" w:rsidP="004F4F74">
      <w:pPr>
        <w:spacing w:after="60" w:line="240" w:lineRule="auto"/>
        <w:ind w:firstLine="567"/>
        <w:jc w:val="both"/>
        <w:rPr>
          <w:bCs/>
          <w:sz w:val="26"/>
          <w:szCs w:val="26"/>
          <w:lang w:val="uk-UA"/>
        </w:rPr>
      </w:pPr>
      <w:r w:rsidRPr="004F4F74">
        <w:rPr>
          <w:rFonts w:eastAsia="Times New Roman"/>
          <w:spacing w:val="3"/>
          <w:sz w:val="26"/>
          <w:szCs w:val="26"/>
          <w:lang w:val="uk-UA" w:eastAsia="uk-UA" w:bidi="uk-UA"/>
        </w:rPr>
        <w:t xml:space="preserve">В результаті реалізації </w:t>
      </w:r>
      <w:r w:rsidRPr="004F4F74">
        <w:rPr>
          <w:rFonts w:eastAsia="Times New Roman"/>
          <w:i/>
          <w:spacing w:val="3"/>
          <w:sz w:val="26"/>
          <w:szCs w:val="26"/>
          <w:lang w:val="uk-UA" w:eastAsia="uk-UA" w:bidi="uk-UA"/>
        </w:rPr>
        <w:t>Плану дій сталого енергетичного розвитку міста Рівного до 2020 року</w:t>
      </w:r>
      <w:r w:rsidRPr="004F4F74">
        <w:rPr>
          <w:rFonts w:eastAsia="Times New Roman"/>
          <w:spacing w:val="3"/>
          <w:sz w:val="26"/>
          <w:szCs w:val="26"/>
          <w:lang w:val="uk-UA" w:eastAsia="uk-UA" w:bidi="uk-UA"/>
        </w:rPr>
        <w:t xml:space="preserve"> Рівненська міська територіальна громада досягла поставленої мети та виконала свої зобов’язання </w:t>
      </w:r>
      <w:r w:rsidRPr="004F4F74">
        <w:rPr>
          <w:bCs/>
          <w:sz w:val="26"/>
          <w:szCs w:val="26"/>
          <w:lang w:val="uk-UA"/>
        </w:rPr>
        <w:t>в рамках Угоди Мерів щодо зниження викидів СО</w:t>
      </w:r>
      <w:r w:rsidRPr="004F4F74">
        <w:rPr>
          <w:bCs/>
          <w:sz w:val="26"/>
          <w:szCs w:val="26"/>
          <w:vertAlign w:val="subscript"/>
          <w:lang w:val="uk-UA"/>
        </w:rPr>
        <w:t>2</w:t>
      </w:r>
      <w:r w:rsidRPr="004F4F74">
        <w:rPr>
          <w:bCs/>
          <w:sz w:val="26"/>
          <w:szCs w:val="26"/>
          <w:lang w:val="uk-UA"/>
        </w:rPr>
        <w:t>.</w:t>
      </w:r>
    </w:p>
    <w:p w14:paraId="2D23D878" w14:textId="77777777" w:rsidR="00DF672A" w:rsidRPr="004F4F74" w:rsidRDefault="00DF672A" w:rsidP="004F4F74">
      <w:pPr>
        <w:shd w:val="clear" w:color="auto" w:fill="FFFFFF"/>
        <w:spacing w:after="60" w:line="240" w:lineRule="auto"/>
        <w:ind w:firstLine="567"/>
        <w:jc w:val="both"/>
        <w:rPr>
          <w:rFonts w:eastAsia="Times New Roman"/>
          <w:sz w:val="26"/>
          <w:szCs w:val="26"/>
          <w:lang w:val="uk-UA" w:eastAsia="uk-UA"/>
        </w:rPr>
      </w:pPr>
      <w:r w:rsidRPr="004F4F74">
        <w:rPr>
          <w:rFonts w:eastAsia="Times New Roman"/>
          <w:spacing w:val="3"/>
          <w:sz w:val="26"/>
          <w:szCs w:val="26"/>
          <w:lang w:val="uk-UA" w:eastAsia="uk-UA" w:bidi="uk-UA"/>
        </w:rPr>
        <w:t xml:space="preserve">З метою подальшого удосконалення, Рівненська міська територіальна громада приєдналась до ініціативи Європейського Союзу </w:t>
      </w:r>
      <w:r w:rsidRPr="004F4F74">
        <w:rPr>
          <w:rFonts w:eastAsia="Times New Roman"/>
          <w:i/>
          <w:spacing w:val="3"/>
          <w:sz w:val="26"/>
          <w:szCs w:val="26"/>
          <w:lang w:val="uk-UA" w:eastAsia="uk-UA" w:bidi="uk-UA"/>
        </w:rPr>
        <w:t>«Угода мерів щодо клімату та енергії»</w:t>
      </w:r>
      <w:r w:rsidRPr="004F4F74">
        <w:rPr>
          <w:rFonts w:eastAsia="Times New Roman"/>
          <w:spacing w:val="3"/>
          <w:sz w:val="26"/>
          <w:szCs w:val="26"/>
          <w:lang w:val="uk-UA" w:eastAsia="uk-UA" w:bidi="uk-UA"/>
        </w:rPr>
        <w:t xml:space="preserve"> (рішення Рівненської міської ради від 15.04.2021 № 418) взявши на себе добровільні зобов’язання</w:t>
      </w:r>
      <w:r w:rsidRPr="004F4F74">
        <w:rPr>
          <w:rFonts w:eastAsia="Times New Roman"/>
          <w:sz w:val="26"/>
          <w:szCs w:val="26"/>
          <w:lang w:val="uk-UA" w:eastAsia="uk-UA"/>
        </w:rPr>
        <w:t xml:space="preserve"> до 2030 року скоротити викиди СО</w:t>
      </w:r>
      <w:r w:rsidRPr="004F4F74">
        <w:rPr>
          <w:rFonts w:eastAsia="Times New Roman"/>
          <w:sz w:val="26"/>
          <w:szCs w:val="26"/>
          <w:vertAlign w:val="subscript"/>
          <w:lang w:val="uk-UA" w:eastAsia="uk-UA"/>
        </w:rPr>
        <w:t xml:space="preserve">2 </w:t>
      </w:r>
      <w:r w:rsidRPr="004F4F74">
        <w:rPr>
          <w:rFonts w:eastAsia="Times New Roman"/>
          <w:sz w:val="26"/>
          <w:szCs w:val="26"/>
          <w:lang w:val="uk-UA" w:eastAsia="uk-UA"/>
        </w:rPr>
        <w:t xml:space="preserve">на своїй території </w:t>
      </w:r>
      <w:r w:rsidRPr="004F4F74">
        <w:rPr>
          <w:rFonts w:eastAsia="Times New Roman"/>
          <w:spacing w:val="3"/>
          <w:sz w:val="26"/>
          <w:szCs w:val="26"/>
          <w:lang w:val="uk-UA" w:eastAsia="uk-UA" w:bidi="uk-UA"/>
        </w:rPr>
        <w:t xml:space="preserve">щонайменше на </w:t>
      </w:r>
      <w:r w:rsidRPr="004F4F74">
        <w:rPr>
          <w:rFonts w:eastAsia="Times New Roman"/>
          <w:sz w:val="26"/>
          <w:szCs w:val="26"/>
          <w:lang w:val="uk-UA" w:eastAsia="uk-UA"/>
        </w:rPr>
        <w:t xml:space="preserve">30 % шляхом підвищення енергоефективності та збільшення використання відновлювальних джерел енергії, підвищити стійкість до змін клімату шляхом адаптації, а також підготувати Базовий кадастр викидів та провести оцінку </w:t>
      </w:r>
      <w:r w:rsidRPr="004F4F74">
        <w:rPr>
          <w:rFonts w:eastAsia="Times New Roman"/>
          <w:sz w:val="26"/>
          <w:szCs w:val="26"/>
          <w:lang w:val="uk-UA" w:eastAsia="uk-UA"/>
        </w:rPr>
        <w:lastRenderedPageBreak/>
        <w:t xml:space="preserve">ризиків і вразливості до змін клімату, розробити і подати План дій сталого енергетичного розвитку та клімату до 2030 року. </w:t>
      </w:r>
    </w:p>
    <w:p w14:paraId="53343335" w14:textId="77777777" w:rsidR="00DF672A" w:rsidRPr="004F4F74" w:rsidRDefault="00DF672A" w:rsidP="004F4F74">
      <w:pPr>
        <w:shd w:val="clear" w:color="auto" w:fill="FFFFFF"/>
        <w:spacing w:after="60" w:line="240" w:lineRule="auto"/>
        <w:ind w:firstLine="567"/>
        <w:jc w:val="both"/>
        <w:rPr>
          <w:rFonts w:eastAsia="Times New Roman"/>
          <w:sz w:val="26"/>
          <w:szCs w:val="26"/>
          <w:lang w:val="uk-UA" w:eastAsia="uk-UA"/>
        </w:rPr>
      </w:pPr>
      <w:r w:rsidRPr="004F4F74">
        <w:rPr>
          <w:rFonts w:eastAsia="Times New Roman"/>
          <w:sz w:val="26"/>
          <w:szCs w:val="26"/>
          <w:lang w:val="uk-UA" w:eastAsia="uk-UA"/>
        </w:rPr>
        <w:t>Наразі</w:t>
      </w:r>
      <w:r w:rsidR="007969DC">
        <w:rPr>
          <w:rFonts w:eastAsia="Times New Roman"/>
          <w:sz w:val="26"/>
          <w:szCs w:val="26"/>
          <w:lang w:val="uk-UA" w:eastAsia="uk-UA"/>
        </w:rPr>
        <w:t xml:space="preserve"> </w:t>
      </w:r>
      <w:r w:rsidRPr="004F4F74">
        <w:rPr>
          <w:rFonts w:eastAsia="Times New Roman"/>
          <w:sz w:val="26"/>
          <w:szCs w:val="26"/>
          <w:lang w:val="uk-UA" w:eastAsia="uk-UA"/>
        </w:rPr>
        <w:t>Департамент</w:t>
      </w:r>
      <w:r w:rsidR="007969DC">
        <w:rPr>
          <w:rFonts w:eastAsia="Times New Roman"/>
          <w:sz w:val="26"/>
          <w:szCs w:val="26"/>
          <w:lang w:val="uk-UA" w:eastAsia="uk-UA"/>
        </w:rPr>
        <w:t>ом</w:t>
      </w:r>
      <w:r w:rsidRPr="004F4F74">
        <w:rPr>
          <w:rFonts w:eastAsia="Times New Roman"/>
          <w:sz w:val="26"/>
          <w:szCs w:val="26"/>
          <w:lang w:val="uk-UA" w:eastAsia="uk-UA"/>
        </w:rPr>
        <w:t xml:space="preserve"> економічного розвитку Рівненської міської ради спільно з представниками органів виконавчої влади, підприємств та зацікавлених громадських організацій проводиться робота з написання Плану дій сталого енергетичного розвитку та клімату до 2030 року.</w:t>
      </w:r>
    </w:p>
    <w:p w14:paraId="149D5A43" w14:textId="77777777" w:rsidR="00DF672A" w:rsidRPr="004F4F74" w:rsidRDefault="00DF672A" w:rsidP="004F4F74">
      <w:pPr>
        <w:spacing w:after="60" w:line="240" w:lineRule="auto"/>
        <w:ind w:firstLine="567"/>
        <w:jc w:val="both"/>
        <w:rPr>
          <w:sz w:val="26"/>
          <w:szCs w:val="26"/>
          <w:lang w:val="uk-UA"/>
        </w:rPr>
      </w:pPr>
      <w:r w:rsidRPr="004F4F74">
        <w:rPr>
          <w:sz w:val="26"/>
          <w:szCs w:val="26"/>
          <w:lang w:val="uk-UA"/>
        </w:rPr>
        <w:t>Рівненська міська територіальна громада приєдналась до Європейської Енергетичної Відзнаки (далі – ЄЕВ) (рішення Рівненської міської ради від 22.07.2021 № 1049) в рамках проекту «Впровадження Європейської Енергетичної Відзнаки в Україні», що дасть можливість запровадити систему сертифікації та управління якістю.</w:t>
      </w:r>
    </w:p>
    <w:p w14:paraId="739C864B" w14:textId="77777777" w:rsidR="00DF672A" w:rsidRPr="004F4F74" w:rsidRDefault="00DF672A" w:rsidP="004F4F74">
      <w:pPr>
        <w:spacing w:after="60" w:line="240" w:lineRule="auto"/>
        <w:ind w:firstLine="567"/>
        <w:jc w:val="both"/>
        <w:rPr>
          <w:sz w:val="26"/>
          <w:szCs w:val="26"/>
          <w:lang w:val="uk-UA"/>
        </w:rPr>
      </w:pPr>
      <w:r w:rsidRPr="004F4F74">
        <w:rPr>
          <w:sz w:val="26"/>
          <w:szCs w:val="26"/>
          <w:lang w:val="uk-UA"/>
        </w:rPr>
        <w:t>Завершено перший етап співпраці, здійснено первинну оцінку територіальної громади та напрацьовано план дій щодо подальшої реалізації ЄЕВ.</w:t>
      </w:r>
    </w:p>
    <w:p w14:paraId="56D8CFCC" w14:textId="77777777" w:rsidR="00346531" w:rsidRPr="004F4F74" w:rsidRDefault="00DC4880" w:rsidP="00306B20">
      <w:pPr>
        <w:tabs>
          <w:tab w:val="left" w:pos="9592"/>
        </w:tabs>
        <w:spacing w:after="60" w:line="240" w:lineRule="auto"/>
        <w:ind w:firstLine="567"/>
        <w:jc w:val="both"/>
        <w:rPr>
          <w:sz w:val="26"/>
          <w:szCs w:val="26"/>
          <w:lang w:val="uk-UA"/>
        </w:rPr>
      </w:pPr>
      <w:r w:rsidRPr="004F4F74">
        <w:rPr>
          <w:sz w:val="26"/>
          <w:szCs w:val="26"/>
          <w:lang w:val="uk-UA"/>
        </w:rPr>
        <w:t>З</w:t>
      </w:r>
      <w:r w:rsidR="00346531" w:rsidRPr="004F4F74">
        <w:rPr>
          <w:sz w:val="26"/>
          <w:szCs w:val="26"/>
          <w:lang w:val="uk-UA"/>
        </w:rPr>
        <w:t xml:space="preserve"> метою підвищення ефективності використання енергоресурсів у житловому фонді, підтримки житлових об’єднань в частині утримання їх будинків у належному стані на умовах співфінансування громади та міського бюджету, у місті впроваджується:</w:t>
      </w:r>
    </w:p>
    <w:p w14:paraId="56A8BC52" w14:textId="77777777" w:rsidR="00DC4880" w:rsidRPr="004C6163" w:rsidRDefault="00DC4880" w:rsidP="00306B20">
      <w:pPr>
        <w:numPr>
          <w:ilvl w:val="0"/>
          <w:numId w:val="1"/>
        </w:numPr>
        <w:tabs>
          <w:tab w:val="left" w:pos="993"/>
        </w:tabs>
        <w:spacing w:after="60" w:line="240" w:lineRule="auto"/>
        <w:ind w:left="0" w:firstLine="567"/>
        <w:jc w:val="both"/>
        <w:rPr>
          <w:sz w:val="26"/>
          <w:szCs w:val="26"/>
          <w:lang w:val="uk-UA"/>
        </w:rPr>
      </w:pPr>
      <w:r w:rsidRPr="004C6163">
        <w:rPr>
          <w:sz w:val="26"/>
          <w:szCs w:val="26"/>
          <w:lang w:val="uk-UA"/>
        </w:rPr>
        <w:t>Програма “</w:t>
      </w:r>
      <w:proofErr w:type="spellStart"/>
      <w:r w:rsidRPr="004C6163">
        <w:rPr>
          <w:sz w:val="26"/>
          <w:szCs w:val="26"/>
          <w:lang w:val="uk-UA"/>
        </w:rPr>
        <w:t>Енергодім</w:t>
      </w:r>
      <w:proofErr w:type="spellEnd"/>
      <w:r w:rsidRPr="004C6163">
        <w:rPr>
          <w:sz w:val="26"/>
          <w:szCs w:val="26"/>
          <w:lang w:val="uk-UA"/>
        </w:rPr>
        <w:t xml:space="preserve"> Рівне” на 2021-2023 роки (рішення Рівненської міської ради від 21.11.2021 № 651).</w:t>
      </w:r>
    </w:p>
    <w:p w14:paraId="224D6F41" w14:textId="77777777" w:rsidR="00346531" w:rsidRPr="004C6163" w:rsidRDefault="00346531" w:rsidP="00306B20">
      <w:pPr>
        <w:numPr>
          <w:ilvl w:val="0"/>
          <w:numId w:val="1"/>
        </w:numPr>
        <w:tabs>
          <w:tab w:val="left" w:pos="993"/>
        </w:tabs>
        <w:spacing w:after="60" w:line="240" w:lineRule="auto"/>
        <w:ind w:left="0" w:firstLine="567"/>
        <w:jc w:val="both"/>
        <w:rPr>
          <w:sz w:val="26"/>
          <w:szCs w:val="26"/>
          <w:lang w:val="uk-UA"/>
        </w:rPr>
      </w:pPr>
      <w:r w:rsidRPr="004C6163">
        <w:rPr>
          <w:sz w:val="26"/>
          <w:szCs w:val="26"/>
          <w:lang w:val="uk-UA"/>
        </w:rPr>
        <w:t>Муніципальна програма сталого розвитку міста Рівного на 2018</w:t>
      </w:r>
      <w:r w:rsidR="00277BF1" w:rsidRPr="004C6163">
        <w:rPr>
          <w:sz w:val="26"/>
          <w:szCs w:val="26"/>
          <w:lang w:val="uk-UA"/>
        </w:rPr>
        <w:t>-</w:t>
      </w:r>
      <w:r w:rsidRPr="004C6163">
        <w:rPr>
          <w:sz w:val="26"/>
          <w:szCs w:val="26"/>
          <w:lang w:val="uk-UA"/>
        </w:rPr>
        <w:t>2022 роки (рішення Рівненської міської ради від 15.12.2017 № 3711)</w:t>
      </w:r>
      <w:r w:rsidR="00DF672A" w:rsidRPr="004C6163">
        <w:rPr>
          <w:sz w:val="26"/>
          <w:szCs w:val="26"/>
          <w:lang w:val="uk-UA"/>
        </w:rPr>
        <w:t>.</w:t>
      </w:r>
    </w:p>
    <w:p w14:paraId="0FB1E5CF" w14:textId="77777777" w:rsidR="00DF39A3" w:rsidRPr="00E475AA" w:rsidRDefault="00DF39A3" w:rsidP="00306B20">
      <w:pPr>
        <w:spacing w:after="60" w:line="240" w:lineRule="auto"/>
        <w:ind w:firstLine="567"/>
        <w:jc w:val="both"/>
        <w:rPr>
          <w:color w:val="000000" w:themeColor="text1"/>
          <w:sz w:val="26"/>
          <w:szCs w:val="26"/>
          <w:lang w:val="uk-UA"/>
        </w:rPr>
      </w:pPr>
      <w:r w:rsidRPr="004F4F74">
        <w:rPr>
          <w:sz w:val="26"/>
          <w:szCs w:val="26"/>
          <w:shd w:val="clear" w:color="auto" w:fill="FFFFFF"/>
          <w:lang w:val="uk-UA"/>
        </w:rPr>
        <w:t xml:space="preserve">Участь у </w:t>
      </w:r>
      <w:r w:rsidRPr="004F4F74">
        <w:rPr>
          <w:i/>
          <w:sz w:val="26"/>
          <w:szCs w:val="26"/>
          <w:shd w:val="clear" w:color="auto" w:fill="FFFFFF"/>
          <w:lang w:val="uk-UA"/>
        </w:rPr>
        <w:t>Програмі «</w:t>
      </w:r>
      <w:proofErr w:type="spellStart"/>
      <w:r w:rsidRPr="004F4F74">
        <w:rPr>
          <w:i/>
          <w:sz w:val="26"/>
          <w:szCs w:val="26"/>
          <w:lang w:val="uk-UA"/>
        </w:rPr>
        <w:t>Енергодім</w:t>
      </w:r>
      <w:proofErr w:type="spellEnd"/>
      <w:r w:rsidRPr="004F4F74">
        <w:rPr>
          <w:i/>
          <w:sz w:val="26"/>
          <w:szCs w:val="26"/>
          <w:lang w:val="uk-UA"/>
        </w:rPr>
        <w:t xml:space="preserve"> Рівне»</w:t>
      </w:r>
      <w:r w:rsidRPr="004F4F74">
        <w:rPr>
          <w:sz w:val="26"/>
          <w:szCs w:val="26"/>
          <w:lang w:val="uk-UA"/>
        </w:rPr>
        <w:t xml:space="preserve"> можуть брати ОСББ, які є учасниками Програми Фонду енергоефективності «</w:t>
      </w:r>
      <w:proofErr w:type="spellStart"/>
      <w:r w:rsidRPr="004F4F74">
        <w:rPr>
          <w:sz w:val="26"/>
          <w:szCs w:val="26"/>
          <w:lang w:val="uk-UA"/>
        </w:rPr>
        <w:t>Енергодім</w:t>
      </w:r>
      <w:proofErr w:type="spellEnd"/>
      <w:r w:rsidRPr="004F4F74">
        <w:rPr>
          <w:sz w:val="26"/>
          <w:szCs w:val="26"/>
          <w:lang w:val="uk-UA"/>
        </w:rPr>
        <w:t xml:space="preserve">», реалізують </w:t>
      </w:r>
      <w:proofErr w:type="spellStart"/>
      <w:r w:rsidRPr="004F4F74">
        <w:rPr>
          <w:sz w:val="26"/>
          <w:szCs w:val="26"/>
          <w:lang w:val="uk-UA"/>
        </w:rPr>
        <w:t>проєкти</w:t>
      </w:r>
      <w:proofErr w:type="spellEnd"/>
      <w:r w:rsidRPr="004F4F74">
        <w:rPr>
          <w:sz w:val="26"/>
          <w:szCs w:val="26"/>
          <w:lang w:val="uk-UA"/>
        </w:rPr>
        <w:t xml:space="preserve"> з підвищення </w:t>
      </w:r>
      <w:r w:rsidRPr="00E475AA">
        <w:rPr>
          <w:color w:val="000000" w:themeColor="text1"/>
          <w:sz w:val="26"/>
          <w:szCs w:val="26"/>
          <w:lang w:val="uk-UA"/>
        </w:rPr>
        <w:t xml:space="preserve">енергоефективності та </w:t>
      </w:r>
      <w:proofErr w:type="spellStart"/>
      <w:r w:rsidRPr="00E475AA">
        <w:rPr>
          <w:color w:val="000000" w:themeColor="text1"/>
          <w:sz w:val="26"/>
          <w:szCs w:val="26"/>
          <w:lang w:val="uk-UA"/>
        </w:rPr>
        <w:t>термомодернізації</w:t>
      </w:r>
      <w:proofErr w:type="spellEnd"/>
      <w:r w:rsidRPr="00E475AA">
        <w:rPr>
          <w:color w:val="000000" w:themeColor="text1"/>
          <w:sz w:val="26"/>
          <w:szCs w:val="26"/>
          <w:lang w:val="uk-UA"/>
        </w:rPr>
        <w:t xml:space="preserve"> у відповідних багатоквартирних будинках. </w:t>
      </w:r>
    </w:p>
    <w:p w14:paraId="36C9FDD5" w14:textId="77777777" w:rsidR="003F3171" w:rsidRPr="00E475AA" w:rsidRDefault="003F3171" w:rsidP="00306B20">
      <w:pPr>
        <w:spacing w:after="60" w:line="240" w:lineRule="auto"/>
        <w:ind w:firstLine="567"/>
        <w:jc w:val="both"/>
        <w:rPr>
          <w:color w:val="000000" w:themeColor="text1"/>
          <w:sz w:val="26"/>
          <w:szCs w:val="26"/>
          <w:lang w:val="uk-UA" w:eastAsia="uk-UA"/>
        </w:rPr>
      </w:pPr>
      <w:r w:rsidRPr="00E475AA">
        <w:rPr>
          <w:color w:val="000000" w:themeColor="text1"/>
          <w:sz w:val="26"/>
          <w:szCs w:val="26"/>
          <w:lang w:val="uk-UA" w:eastAsia="uk-UA"/>
        </w:rPr>
        <w:t xml:space="preserve">Так, для ОСББ «Замкове-1», яке приймало участь в пілотному </w:t>
      </w:r>
      <w:proofErr w:type="spellStart"/>
      <w:r w:rsidRPr="00E475AA">
        <w:rPr>
          <w:color w:val="000000" w:themeColor="text1"/>
          <w:sz w:val="26"/>
          <w:szCs w:val="26"/>
          <w:lang w:val="uk-UA" w:eastAsia="uk-UA"/>
        </w:rPr>
        <w:t>проєкті</w:t>
      </w:r>
      <w:proofErr w:type="spellEnd"/>
      <w:r w:rsidRPr="00E475AA">
        <w:rPr>
          <w:color w:val="000000" w:themeColor="text1"/>
          <w:sz w:val="26"/>
          <w:szCs w:val="26"/>
          <w:lang w:val="uk-UA" w:eastAsia="uk-UA"/>
        </w:rPr>
        <w:t xml:space="preserve"> Фонду енергоефективності «Перші ластівки», в рамках </w:t>
      </w:r>
      <w:r w:rsidRPr="004C6163">
        <w:rPr>
          <w:color w:val="000000" w:themeColor="text1"/>
          <w:sz w:val="26"/>
          <w:szCs w:val="26"/>
          <w:lang w:val="uk-UA" w:eastAsia="uk-UA"/>
        </w:rPr>
        <w:t>Програми «</w:t>
      </w:r>
      <w:proofErr w:type="spellStart"/>
      <w:r w:rsidRPr="004C6163">
        <w:rPr>
          <w:color w:val="000000" w:themeColor="text1"/>
          <w:sz w:val="26"/>
          <w:szCs w:val="26"/>
          <w:lang w:val="uk-UA" w:eastAsia="uk-UA"/>
        </w:rPr>
        <w:t>Енергодім</w:t>
      </w:r>
      <w:proofErr w:type="spellEnd"/>
      <w:r w:rsidRPr="004C6163">
        <w:rPr>
          <w:color w:val="000000" w:themeColor="text1"/>
          <w:sz w:val="26"/>
          <w:szCs w:val="26"/>
          <w:lang w:val="uk-UA" w:eastAsia="uk-UA"/>
        </w:rPr>
        <w:t xml:space="preserve"> Рівне»</w:t>
      </w:r>
      <w:r w:rsidRPr="00E475AA">
        <w:rPr>
          <w:color w:val="000000" w:themeColor="text1"/>
          <w:sz w:val="26"/>
          <w:szCs w:val="26"/>
          <w:lang w:val="uk-UA" w:eastAsia="uk-UA"/>
        </w:rPr>
        <w:t xml:space="preserve"> надано підтримку </w:t>
      </w:r>
      <w:r w:rsidRPr="00E475AA">
        <w:rPr>
          <w:color w:val="000000" w:themeColor="text1"/>
          <w:sz w:val="26"/>
          <w:szCs w:val="26"/>
          <w:lang w:val="uk-UA"/>
        </w:rPr>
        <w:t>в розмірі 136,7 тис. грн або 20 % від фактичної</w:t>
      </w:r>
      <w:r w:rsidRPr="00E475AA">
        <w:rPr>
          <w:color w:val="000000" w:themeColor="text1"/>
          <w:sz w:val="26"/>
          <w:szCs w:val="26"/>
          <w:lang w:val="uk-UA" w:eastAsia="uk-UA"/>
        </w:rPr>
        <w:t xml:space="preserve"> суми виконаних будівельних робіт (683,3 тис. грн).</w:t>
      </w:r>
    </w:p>
    <w:p w14:paraId="7E1BA0BA" w14:textId="77777777" w:rsidR="003F3171" w:rsidRPr="000E33BB" w:rsidRDefault="007969DC" w:rsidP="00306B20">
      <w:pPr>
        <w:spacing w:after="60" w:line="240" w:lineRule="auto"/>
        <w:ind w:firstLine="567"/>
        <w:jc w:val="both"/>
        <w:rPr>
          <w:color w:val="000000" w:themeColor="text1"/>
          <w:sz w:val="26"/>
          <w:szCs w:val="26"/>
          <w:lang w:val="uk-UA"/>
        </w:rPr>
      </w:pPr>
      <w:r w:rsidRPr="00E475AA">
        <w:rPr>
          <w:color w:val="000000" w:themeColor="text1"/>
          <w:sz w:val="26"/>
          <w:szCs w:val="26"/>
          <w:lang w:val="uk-UA"/>
        </w:rPr>
        <w:t xml:space="preserve">Станом на </w:t>
      </w:r>
      <w:r w:rsidR="0095645B" w:rsidRPr="00E475AA">
        <w:rPr>
          <w:color w:val="000000" w:themeColor="text1"/>
          <w:sz w:val="26"/>
          <w:szCs w:val="26"/>
          <w:lang w:val="uk-UA"/>
        </w:rPr>
        <w:t>14</w:t>
      </w:r>
      <w:r w:rsidRPr="00E475AA">
        <w:rPr>
          <w:color w:val="000000" w:themeColor="text1"/>
          <w:sz w:val="26"/>
          <w:szCs w:val="26"/>
          <w:lang w:val="uk-UA"/>
        </w:rPr>
        <w:t>.10</w:t>
      </w:r>
      <w:r w:rsidR="003F3171" w:rsidRPr="00E475AA">
        <w:rPr>
          <w:color w:val="000000" w:themeColor="text1"/>
          <w:sz w:val="26"/>
          <w:szCs w:val="26"/>
          <w:lang w:val="uk-UA"/>
        </w:rPr>
        <w:t xml:space="preserve">.2022 26 ОСББ Рівненської міської територіальної громади </w:t>
      </w:r>
      <w:r w:rsidR="003F3171" w:rsidRPr="000E33BB">
        <w:rPr>
          <w:color w:val="000000" w:themeColor="text1"/>
          <w:sz w:val="26"/>
          <w:szCs w:val="26"/>
          <w:lang w:val="uk-UA"/>
        </w:rPr>
        <w:t>співпрацюють з Фондом енергоефективності в рамках державної Програми «</w:t>
      </w:r>
      <w:proofErr w:type="spellStart"/>
      <w:r w:rsidR="003F3171" w:rsidRPr="000E33BB">
        <w:rPr>
          <w:color w:val="000000" w:themeColor="text1"/>
          <w:sz w:val="26"/>
          <w:szCs w:val="26"/>
          <w:lang w:val="uk-UA"/>
        </w:rPr>
        <w:t>Енергодім</w:t>
      </w:r>
      <w:proofErr w:type="spellEnd"/>
      <w:r w:rsidR="003F3171" w:rsidRPr="000E33BB">
        <w:rPr>
          <w:color w:val="000000" w:themeColor="text1"/>
          <w:sz w:val="26"/>
          <w:szCs w:val="26"/>
          <w:lang w:val="uk-UA"/>
        </w:rPr>
        <w:t>». Загальна сума проектів складає 26</w:t>
      </w:r>
      <w:r w:rsidRPr="000E33BB">
        <w:rPr>
          <w:color w:val="000000" w:themeColor="text1"/>
          <w:sz w:val="26"/>
          <w:szCs w:val="26"/>
          <w:lang w:val="uk-UA"/>
        </w:rPr>
        <w:t>4</w:t>
      </w:r>
      <w:r w:rsidR="003F3171" w:rsidRPr="000E33BB">
        <w:rPr>
          <w:color w:val="000000" w:themeColor="text1"/>
          <w:sz w:val="26"/>
          <w:szCs w:val="26"/>
          <w:lang w:val="uk-UA"/>
        </w:rPr>
        <w:t>,</w:t>
      </w:r>
      <w:r w:rsidR="0095645B" w:rsidRPr="000E33BB">
        <w:rPr>
          <w:color w:val="000000" w:themeColor="text1"/>
          <w:sz w:val="26"/>
          <w:szCs w:val="26"/>
          <w:lang w:val="uk-UA"/>
        </w:rPr>
        <w:t>6</w:t>
      </w:r>
      <w:r w:rsidR="003F3171" w:rsidRPr="000E33BB">
        <w:rPr>
          <w:color w:val="000000" w:themeColor="text1"/>
          <w:sz w:val="26"/>
          <w:szCs w:val="26"/>
          <w:lang w:val="uk-UA"/>
        </w:rPr>
        <w:t xml:space="preserve"> млн</w:t>
      </w:r>
      <w:r w:rsidR="00B82B56" w:rsidRPr="000E33BB">
        <w:rPr>
          <w:color w:val="000000" w:themeColor="text1"/>
          <w:sz w:val="26"/>
          <w:szCs w:val="26"/>
          <w:lang w:val="uk-UA"/>
        </w:rPr>
        <w:t> </w:t>
      </w:r>
      <w:r w:rsidRPr="000E33BB">
        <w:rPr>
          <w:color w:val="000000" w:themeColor="text1"/>
          <w:sz w:val="26"/>
          <w:szCs w:val="26"/>
          <w:lang w:val="uk-UA"/>
        </w:rPr>
        <w:t>грн.</w:t>
      </w:r>
    </w:p>
    <w:p w14:paraId="04F2034C" w14:textId="77777777" w:rsidR="003F3171" w:rsidRPr="000E33BB" w:rsidRDefault="003F3171" w:rsidP="00306B20">
      <w:pPr>
        <w:spacing w:after="60" w:line="240" w:lineRule="auto"/>
        <w:ind w:firstLine="567"/>
        <w:jc w:val="both"/>
        <w:rPr>
          <w:color w:val="000000" w:themeColor="text1"/>
          <w:sz w:val="26"/>
          <w:szCs w:val="26"/>
          <w:lang w:val="uk-UA"/>
        </w:rPr>
      </w:pPr>
      <w:r w:rsidRPr="000E33BB">
        <w:rPr>
          <w:color w:val="000000" w:themeColor="text1"/>
          <w:sz w:val="26"/>
          <w:szCs w:val="26"/>
          <w:lang w:val="uk-UA"/>
        </w:rPr>
        <w:t xml:space="preserve">Прогнозоване відшкодування з </w:t>
      </w:r>
      <w:r w:rsidR="007969DC" w:rsidRPr="000E33BB">
        <w:rPr>
          <w:color w:val="000000" w:themeColor="text1"/>
          <w:sz w:val="26"/>
          <w:szCs w:val="26"/>
          <w:lang w:val="uk-UA"/>
        </w:rPr>
        <w:t>місцевого</w:t>
      </w:r>
      <w:r w:rsidRPr="000E33BB">
        <w:rPr>
          <w:color w:val="000000" w:themeColor="text1"/>
          <w:sz w:val="26"/>
          <w:szCs w:val="26"/>
          <w:lang w:val="uk-UA"/>
        </w:rPr>
        <w:t xml:space="preserve"> бюджету, у рамках Програми «</w:t>
      </w:r>
      <w:proofErr w:type="spellStart"/>
      <w:r w:rsidRPr="000E33BB">
        <w:rPr>
          <w:color w:val="000000" w:themeColor="text1"/>
          <w:sz w:val="26"/>
          <w:szCs w:val="26"/>
          <w:lang w:val="uk-UA"/>
        </w:rPr>
        <w:t>Енергодім</w:t>
      </w:r>
      <w:proofErr w:type="spellEnd"/>
      <w:r w:rsidRPr="000E33BB">
        <w:rPr>
          <w:color w:val="000000" w:themeColor="text1"/>
          <w:sz w:val="26"/>
          <w:szCs w:val="26"/>
          <w:lang w:val="uk-UA"/>
        </w:rPr>
        <w:t xml:space="preserve"> Рівне», загалом складе близько 6</w:t>
      </w:r>
      <w:r w:rsidR="00E475AA" w:rsidRPr="000E33BB">
        <w:rPr>
          <w:color w:val="000000" w:themeColor="text1"/>
          <w:sz w:val="26"/>
          <w:szCs w:val="26"/>
          <w:lang w:val="uk-UA"/>
        </w:rPr>
        <w:t>8,8</w:t>
      </w:r>
      <w:r w:rsidRPr="000E33BB">
        <w:rPr>
          <w:color w:val="000000" w:themeColor="text1"/>
          <w:sz w:val="26"/>
          <w:szCs w:val="26"/>
          <w:lang w:val="uk-UA"/>
        </w:rPr>
        <w:t> </w:t>
      </w:r>
      <w:r w:rsidR="004C6163">
        <w:rPr>
          <w:color w:val="000000" w:themeColor="text1"/>
          <w:sz w:val="26"/>
          <w:szCs w:val="26"/>
          <w:lang w:val="uk-UA"/>
        </w:rPr>
        <w:t>млн</w:t>
      </w:r>
      <w:r w:rsidR="00B82B56" w:rsidRPr="000E33BB">
        <w:rPr>
          <w:color w:val="000000" w:themeColor="text1"/>
          <w:sz w:val="26"/>
          <w:szCs w:val="26"/>
          <w:lang w:val="uk-UA"/>
        </w:rPr>
        <w:t> </w:t>
      </w:r>
      <w:r w:rsidRPr="000E33BB">
        <w:rPr>
          <w:color w:val="000000" w:themeColor="text1"/>
          <w:sz w:val="26"/>
          <w:szCs w:val="26"/>
          <w:lang w:val="uk-UA"/>
        </w:rPr>
        <w:t>грн, в тому числі:</w:t>
      </w:r>
    </w:p>
    <w:p w14:paraId="53753AAC" w14:textId="77777777" w:rsidR="003F3171" w:rsidRPr="000E33BB" w:rsidRDefault="003F3171" w:rsidP="00306B20">
      <w:pPr>
        <w:spacing w:after="60" w:line="240" w:lineRule="auto"/>
        <w:ind w:firstLine="567"/>
        <w:jc w:val="both"/>
        <w:rPr>
          <w:color w:val="000000" w:themeColor="text1"/>
          <w:sz w:val="26"/>
          <w:szCs w:val="26"/>
          <w:lang w:val="uk-UA"/>
        </w:rPr>
      </w:pPr>
      <w:r w:rsidRPr="000E33BB">
        <w:rPr>
          <w:color w:val="000000" w:themeColor="text1"/>
          <w:sz w:val="26"/>
          <w:szCs w:val="26"/>
          <w:lang w:val="uk-UA"/>
        </w:rPr>
        <w:t xml:space="preserve">- з відшкодування понесених витрат </w:t>
      </w:r>
      <w:r w:rsidR="00B82B56" w:rsidRPr="000E33BB">
        <w:rPr>
          <w:color w:val="000000" w:themeColor="text1"/>
          <w:sz w:val="26"/>
          <w:szCs w:val="26"/>
          <w:lang w:val="uk-UA"/>
        </w:rPr>
        <w:t>–</w:t>
      </w:r>
      <w:r w:rsidRPr="000E33BB">
        <w:rPr>
          <w:color w:val="000000" w:themeColor="text1"/>
          <w:sz w:val="26"/>
          <w:szCs w:val="26"/>
          <w:lang w:val="uk-UA"/>
        </w:rPr>
        <w:t xml:space="preserve"> близько 5</w:t>
      </w:r>
      <w:r w:rsidR="00E475AA" w:rsidRPr="000E33BB">
        <w:rPr>
          <w:color w:val="000000" w:themeColor="text1"/>
          <w:sz w:val="26"/>
          <w:szCs w:val="26"/>
          <w:lang w:val="uk-UA"/>
        </w:rPr>
        <w:t>5,3</w:t>
      </w:r>
      <w:r w:rsidRPr="000E33BB">
        <w:rPr>
          <w:color w:val="000000" w:themeColor="text1"/>
          <w:sz w:val="26"/>
          <w:szCs w:val="26"/>
          <w:lang w:val="uk-UA"/>
        </w:rPr>
        <w:t xml:space="preserve"> млн</w:t>
      </w:r>
      <w:r w:rsidR="00B82B56" w:rsidRPr="000E33BB">
        <w:rPr>
          <w:color w:val="000000" w:themeColor="text1"/>
          <w:sz w:val="26"/>
          <w:szCs w:val="26"/>
          <w:lang w:val="uk-UA"/>
        </w:rPr>
        <w:t> </w:t>
      </w:r>
      <w:r w:rsidRPr="000E33BB">
        <w:rPr>
          <w:color w:val="000000" w:themeColor="text1"/>
          <w:sz w:val="26"/>
          <w:szCs w:val="26"/>
          <w:lang w:val="uk-UA"/>
        </w:rPr>
        <w:t>грн;</w:t>
      </w:r>
    </w:p>
    <w:p w14:paraId="5358BDF0" w14:textId="77777777" w:rsidR="003F3171" w:rsidRPr="000E33BB" w:rsidRDefault="003F3171" w:rsidP="00306B20">
      <w:pPr>
        <w:spacing w:after="60" w:line="240" w:lineRule="auto"/>
        <w:ind w:firstLine="567"/>
        <w:jc w:val="both"/>
        <w:rPr>
          <w:color w:val="000000" w:themeColor="text1"/>
          <w:sz w:val="26"/>
          <w:szCs w:val="26"/>
          <w:lang w:val="uk-UA"/>
        </w:rPr>
      </w:pPr>
      <w:r w:rsidRPr="000E33BB">
        <w:rPr>
          <w:color w:val="000000" w:themeColor="text1"/>
          <w:sz w:val="26"/>
          <w:szCs w:val="26"/>
          <w:lang w:val="uk-UA"/>
        </w:rPr>
        <w:t>- з відшкодування відсотків за кредитами – близько 1</w:t>
      </w:r>
      <w:r w:rsidR="00E475AA" w:rsidRPr="000E33BB">
        <w:rPr>
          <w:color w:val="000000" w:themeColor="text1"/>
          <w:sz w:val="26"/>
          <w:szCs w:val="26"/>
          <w:lang w:val="uk-UA"/>
        </w:rPr>
        <w:t>3,5</w:t>
      </w:r>
      <w:r w:rsidR="00B82B56" w:rsidRPr="000E33BB">
        <w:rPr>
          <w:color w:val="000000" w:themeColor="text1"/>
          <w:sz w:val="26"/>
          <w:szCs w:val="26"/>
          <w:lang w:val="uk-UA"/>
        </w:rPr>
        <w:t> </w:t>
      </w:r>
      <w:r w:rsidRPr="000E33BB">
        <w:rPr>
          <w:color w:val="000000" w:themeColor="text1"/>
          <w:sz w:val="26"/>
          <w:szCs w:val="26"/>
          <w:lang w:val="uk-UA"/>
        </w:rPr>
        <w:t>млн</w:t>
      </w:r>
      <w:r w:rsidR="00B82B56" w:rsidRPr="000E33BB">
        <w:rPr>
          <w:color w:val="000000" w:themeColor="text1"/>
          <w:sz w:val="26"/>
          <w:szCs w:val="26"/>
          <w:lang w:val="uk-UA"/>
        </w:rPr>
        <w:t> </w:t>
      </w:r>
      <w:r w:rsidRPr="000E33BB">
        <w:rPr>
          <w:color w:val="000000" w:themeColor="text1"/>
          <w:sz w:val="26"/>
          <w:szCs w:val="26"/>
          <w:lang w:val="uk-UA"/>
        </w:rPr>
        <w:t>грн</w:t>
      </w:r>
      <w:r w:rsidR="00B82B56" w:rsidRPr="000E33BB">
        <w:rPr>
          <w:color w:val="000000" w:themeColor="text1"/>
          <w:sz w:val="26"/>
          <w:szCs w:val="26"/>
          <w:lang w:val="uk-UA"/>
        </w:rPr>
        <w:t> </w:t>
      </w:r>
      <w:r w:rsidRPr="000E33BB">
        <w:rPr>
          <w:color w:val="000000" w:themeColor="text1"/>
          <w:sz w:val="26"/>
          <w:szCs w:val="26"/>
          <w:lang w:val="uk-UA"/>
        </w:rPr>
        <w:t xml:space="preserve"> при відшкодуванні різниці по відсоткових ставках.</w:t>
      </w:r>
    </w:p>
    <w:p w14:paraId="0E7B77C8" w14:textId="77777777" w:rsidR="00E475AA" w:rsidRPr="000E33BB" w:rsidRDefault="003F3171" w:rsidP="00E475AA">
      <w:pPr>
        <w:pStyle w:val="xfmc2"/>
        <w:spacing w:before="0" w:beforeAutospacing="0" w:after="0" w:afterAutospacing="0"/>
        <w:ind w:firstLine="567"/>
        <w:jc w:val="both"/>
        <w:rPr>
          <w:color w:val="000000" w:themeColor="text1"/>
          <w:sz w:val="26"/>
          <w:szCs w:val="26"/>
        </w:rPr>
      </w:pPr>
      <w:r w:rsidRPr="000E33BB">
        <w:rPr>
          <w:color w:val="000000" w:themeColor="text1"/>
          <w:sz w:val="26"/>
          <w:szCs w:val="26"/>
        </w:rPr>
        <w:t>Наразі, участь в Програмі «</w:t>
      </w:r>
      <w:proofErr w:type="spellStart"/>
      <w:r w:rsidRPr="000E33BB">
        <w:rPr>
          <w:color w:val="000000" w:themeColor="text1"/>
          <w:sz w:val="26"/>
          <w:szCs w:val="26"/>
        </w:rPr>
        <w:t>Енергодім</w:t>
      </w:r>
      <w:proofErr w:type="spellEnd"/>
      <w:r w:rsidRPr="000E33BB">
        <w:rPr>
          <w:color w:val="000000" w:themeColor="text1"/>
          <w:sz w:val="26"/>
          <w:szCs w:val="26"/>
        </w:rPr>
        <w:t xml:space="preserve"> Рівне» приймає </w:t>
      </w:r>
      <w:r w:rsidR="00E475AA" w:rsidRPr="000E33BB">
        <w:rPr>
          <w:color w:val="000000" w:themeColor="text1"/>
          <w:sz w:val="26"/>
          <w:szCs w:val="26"/>
        </w:rPr>
        <w:t>14</w:t>
      </w:r>
      <w:r w:rsidRPr="000E33BB">
        <w:rPr>
          <w:color w:val="000000" w:themeColor="text1"/>
          <w:sz w:val="26"/>
          <w:szCs w:val="26"/>
        </w:rPr>
        <w:t xml:space="preserve"> ОСББ із загальною вартістю проектів на </w:t>
      </w:r>
      <w:r w:rsidR="00E475AA" w:rsidRPr="000E33BB">
        <w:rPr>
          <w:color w:val="000000" w:themeColor="text1"/>
          <w:sz w:val="26"/>
          <w:szCs w:val="26"/>
        </w:rPr>
        <w:t>135,0</w:t>
      </w:r>
      <w:r w:rsidRPr="000E33BB">
        <w:rPr>
          <w:color w:val="000000" w:themeColor="text1"/>
          <w:sz w:val="26"/>
          <w:szCs w:val="26"/>
        </w:rPr>
        <w:t xml:space="preserve"> </w:t>
      </w:r>
      <w:r w:rsidR="004C6163">
        <w:rPr>
          <w:color w:val="000000" w:themeColor="text1"/>
          <w:sz w:val="26"/>
          <w:szCs w:val="26"/>
        </w:rPr>
        <w:t>млн</w:t>
      </w:r>
      <w:r w:rsidR="00B82B56" w:rsidRPr="000E33BB">
        <w:rPr>
          <w:color w:val="000000" w:themeColor="text1"/>
          <w:sz w:val="26"/>
          <w:szCs w:val="26"/>
        </w:rPr>
        <w:t> </w:t>
      </w:r>
      <w:r w:rsidRPr="000E33BB">
        <w:rPr>
          <w:color w:val="000000" w:themeColor="text1"/>
          <w:sz w:val="26"/>
          <w:szCs w:val="26"/>
        </w:rPr>
        <w:t>грн</w:t>
      </w:r>
      <w:r w:rsidR="00E475AA" w:rsidRPr="000E33BB">
        <w:rPr>
          <w:color w:val="000000" w:themeColor="text1"/>
          <w:sz w:val="26"/>
          <w:szCs w:val="26"/>
        </w:rPr>
        <w:t>. Прогнозован</w:t>
      </w:r>
      <w:r w:rsidR="00A04D6D">
        <w:rPr>
          <w:color w:val="000000" w:themeColor="text1"/>
          <w:sz w:val="26"/>
          <w:szCs w:val="26"/>
        </w:rPr>
        <w:t>а</w:t>
      </w:r>
      <w:r w:rsidR="00E475AA" w:rsidRPr="000E33BB">
        <w:rPr>
          <w:color w:val="000000" w:themeColor="text1"/>
          <w:sz w:val="26"/>
          <w:szCs w:val="26"/>
        </w:rPr>
        <w:t xml:space="preserve"> сума</w:t>
      </w:r>
      <w:r w:rsidR="00A04D6D">
        <w:rPr>
          <w:color w:val="000000" w:themeColor="text1"/>
          <w:sz w:val="26"/>
          <w:szCs w:val="26"/>
        </w:rPr>
        <w:t xml:space="preserve"> відшкодування прийнятних витрат складає </w:t>
      </w:r>
      <w:r w:rsidR="00E475AA" w:rsidRPr="000E33BB">
        <w:rPr>
          <w:color w:val="000000" w:themeColor="text1"/>
          <w:sz w:val="26"/>
          <w:szCs w:val="26"/>
        </w:rPr>
        <w:t>11,2 млн</w:t>
      </w:r>
      <w:r w:rsidR="00CB5D84">
        <w:rPr>
          <w:color w:val="000000" w:themeColor="text1"/>
          <w:sz w:val="26"/>
          <w:szCs w:val="26"/>
        </w:rPr>
        <w:t> </w:t>
      </w:r>
      <w:r w:rsidR="00E475AA" w:rsidRPr="000E33BB">
        <w:rPr>
          <w:color w:val="000000" w:themeColor="text1"/>
          <w:sz w:val="26"/>
          <w:szCs w:val="26"/>
        </w:rPr>
        <w:t xml:space="preserve">грн та сума відшкодування відсотків </w:t>
      </w:r>
      <w:r w:rsidR="00A04D6D">
        <w:rPr>
          <w:color w:val="000000" w:themeColor="text1"/>
          <w:sz w:val="26"/>
          <w:szCs w:val="26"/>
        </w:rPr>
        <w:t>–</w:t>
      </w:r>
      <w:r w:rsidR="00E475AA" w:rsidRPr="000E33BB">
        <w:rPr>
          <w:color w:val="000000" w:themeColor="text1"/>
          <w:sz w:val="26"/>
          <w:szCs w:val="26"/>
        </w:rPr>
        <w:t xml:space="preserve"> 1,2 млн</w:t>
      </w:r>
      <w:r w:rsidR="00CB5D84">
        <w:rPr>
          <w:color w:val="000000" w:themeColor="text1"/>
          <w:sz w:val="26"/>
          <w:szCs w:val="26"/>
        </w:rPr>
        <w:t> </w:t>
      </w:r>
      <w:r w:rsidR="00E475AA" w:rsidRPr="000E33BB">
        <w:rPr>
          <w:color w:val="000000" w:themeColor="text1"/>
          <w:sz w:val="26"/>
          <w:szCs w:val="26"/>
        </w:rPr>
        <w:t xml:space="preserve">грн. </w:t>
      </w:r>
    </w:p>
    <w:p w14:paraId="31AEF419" w14:textId="77777777" w:rsidR="00E475AA" w:rsidRPr="000E33BB" w:rsidRDefault="00E475AA" w:rsidP="000E33BB">
      <w:pPr>
        <w:pStyle w:val="xfmc2"/>
        <w:spacing w:before="0" w:beforeAutospacing="0" w:after="120" w:afterAutospacing="0"/>
        <w:ind w:firstLine="567"/>
        <w:jc w:val="both"/>
        <w:rPr>
          <w:color w:val="000000" w:themeColor="text1"/>
        </w:rPr>
      </w:pPr>
      <w:r w:rsidRPr="000E33BB">
        <w:rPr>
          <w:color w:val="000000" w:themeColor="text1"/>
          <w:sz w:val="26"/>
          <w:szCs w:val="26"/>
        </w:rPr>
        <w:t xml:space="preserve">6 ОСББ завершили роботи за проектами і очікують компенсацій з місцевого бюджету, відповідно до умов Програми відшкодування прийнятних витрат по вказаних проектах складає майже 3,8 млн грн. </w:t>
      </w:r>
    </w:p>
    <w:p w14:paraId="1FD71EA7" w14:textId="77777777" w:rsidR="00E24ED0" w:rsidRPr="004F4F74" w:rsidRDefault="00E24ED0" w:rsidP="000E33BB">
      <w:pPr>
        <w:spacing w:after="120" w:line="240" w:lineRule="auto"/>
        <w:ind w:firstLine="567"/>
        <w:jc w:val="both"/>
        <w:rPr>
          <w:rFonts w:eastAsia="Times New Roman"/>
          <w:sz w:val="26"/>
          <w:szCs w:val="26"/>
          <w:lang w:val="uk-UA" w:eastAsia="uk-UA"/>
        </w:rPr>
      </w:pPr>
      <w:r w:rsidRPr="000E33BB">
        <w:rPr>
          <w:rFonts w:eastAsia="Times New Roman"/>
          <w:color w:val="000000" w:themeColor="text1"/>
          <w:sz w:val="26"/>
          <w:szCs w:val="26"/>
          <w:lang w:val="uk-UA" w:eastAsia="uk-UA"/>
        </w:rPr>
        <w:t xml:space="preserve">Згідно із заходами Муніципальної програми сталого розвитку </w:t>
      </w:r>
      <w:proofErr w:type="spellStart"/>
      <w:r w:rsidRPr="000E33BB">
        <w:rPr>
          <w:rFonts w:eastAsia="Times New Roman"/>
          <w:color w:val="000000" w:themeColor="text1"/>
          <w:sz w:val="26"/>
          <w:szCs w:val="26"/>
          <w:lang w:val="uk-UA" w:eastAsia="uk-UA"/>
        </w:rPr>
        <w:t>співфінансуються</w:t>
      </w:r>
      <w:proofErr w:type="spellEnd"/>
      <w:r w:rsidRPr="000E33BB">
        <w:rPr>
          <w:rFonts w:eastAsia="Times New Roman"/>
          <w:color w:val="000000" w:themeColor="text1"/>
          <w:sz w:val="26"/>
          <w:szCs w:val="26"/>
          <w:lang w:val="uk-UA" w:eastAsia="uk-UA"/>
        </w:rPr>
        <w:t xml:space="preserve"> про</w:t>
      </w:r>
      <w:r w:rsidR="004703A8" w:rsidRPr="000E33BB">
        <w:rPr>
          <w:rFonts w:eastAsia="Times New Roman"/>
          <w:color w:val="000000" w:themeColor="text1"/>
          <w:sz w:val="26"/>
          <w:szCs w:val="26"/>
          <w:lang w:val="uk-UA" w:eastAsia="uk-UA"/>
        </w:rPr>
        <w:t>е</w:t>
      </w:r>
      <w:r w:rsidRPr="000E33BB">
        <w:rPr>
          <w:rFonts w:eastAsia="Times New Roman"/>
          <w:color w:val="000000" w:themeColor="text1"/>
          <w:sz w:val="26"/>
          <w:szCs w:val="26"/>
          <w:lang w:val="uk-UA" w:eastAsia="uk-UA"/>
        </w:rPr>
        <w:t xml:space="preserve">кти капітального ремонту від об’єднань співвласників багатоквартирних </w:t>
      </w:r>
      <w:r w:rsidRPr="004F4F74">
        <w:rPr>
          <w:rFonts w:eastAsia="Times New Roman"/>
          <w:sz w:val="26"/>
          <w:szCs w:val="26"/>
          <w:lang w:val="uk-UA" w:eastAsia="uk-UA"/>
        </w:rPr>
        <w:t>будинків (ОСББ), житлово-будівельних кооперативів (ЖБК) та громадських організацій (ГО) при навчальних закладах.</w:t>
      </w:r>
    </w:p>
    <w:p w14:paraId="1ABFAFA8" w14:textId="77777777" w:rsidR="00E24ED0" w:rsidRPr="004F4F74" w:rsidRDefault="00E24ED0" w:rsidP="00E5007A">
      <w:pPr>
        <w:tabs>
          <w:tab w:val="left" w:pos="1860"/>
        </w:tabs>
        <w:spacing w:after="60" w:line="240" w:lineRule="auto"/>
        <w:ind w:firstLine="567"/>
        <w:jc w:val="both"/>
        <w:rPr>
          <w:rFonts w:eastAsia="Times New Roman"/>
          <w:sz w:val="26"/>
          <w:szCs w:val="26"/>
          <w:lang w:val="uk-UA" w:eastAsia="uk-UA"/>
        </w:rPr>
      </w:pPr>
      <w:r w:rsidRPr="004F4F74">
        <w:rPr>
          <w:rFonts w:eastAsia="Times New Roman"/>
          <w:sz w:val="26"/>
          <w:szCs w:val="26"/>
          <w:lang w:val="uk-UA" w:eastAsia="uk-UA"/>
        </w:rPr>
        <w:lastRenderedPageBreak/>
        <w:t xml:space="preserve">До </w:t>
      </w:r>
      <w:r w:rsidR="004703A8">
        <w:rPr>
          <w:rFonts w:eastAsia="Times New Roman"/>
          <w:sz w:val="26"/>
          <w:szCs w:val="26"/>
          <w:lang w:val="uk-UA" w:eastAsia="uk-UA"/>
        </w:rPr>
        <w:t>Д</w:t>
      </w:r>
      <w:r w:rsidRPr="004F4F74">
        <w:rPr>
          <w:rFonts w:eastAsia="Times New Roman"/>
          <w:sz w:val="26"/>
          <w:szCs w:val="26"/>
          <w:lang w:val="uk-UA" w:eastAsia="uk-UA"/>
        </w:rPr>
        <w:t>епартаменту економічного розвитку надійшло 108 листів-звернень від об’єднань громад з проханням включити їх до заходів МПСР на 2022 рік та подано 11 про</w:t>
      </w:r>
      <w:r w:rsidR="004703A8">
        <w:rPr>
          <w:rFonts w:eastAsia="Times New Roman"/>
          <w:sz w:val="26"/>
          <w:szCs w:val="26"/>
          <w:lang w:val="uk-UA" w:eastAsia="uk-UA"/>
        </w:rPr>
        <w:t>е</w:t>
      </w:r>
      <w:r w:rsidRPr="004F4F74">
        <w:rPr>
          <w:rFonts w:eastAsia="Times New Roman"/>
          <w:sz w:val="26"/>
          <w:szCs w:val="26"/>
          <w:lang w:val="uk-UA" w:eastAsia="uk-UA"/>
        </w:rPr>
        <w:t>ктних заявок.</w:t>
      </w:r>
    </w:p>
    <w:p w14:paraId="46C28258" w14:textId="77777777" w:rsidR="00E24ED0" w:rsidRDefault="00E24ED0" w:rsidP="00E5007A">
      <w:pPr>
        <w:spacing w:after="60" w:line="240" w:lineRule="auto"/>
        <w:ind w:firstLine="567"/>
        <w:jc w:val="both"/>
        <w:rPr>
          <w:rFonts w:eastAsia="Times New Roman"/>
          <w:sz w:val="26"/>
          <w:szCs w:val="26"/>
          <w:lang w:val="uk-UA" w:eastAsia="uk-UA"/>
        </w:rPr>
      </w:pPr>
      <w:r w:rsidRPr="004F4F74">
        <w:rPr>
          <w:rFonts w:eastAsia="Times New Roman"/>
          <w:sz w:val="26"/>
          <w:szCs w:val="26"/>
          <w:lang w:val="uk-UA" w:eastAsia="uk-UA"/>
        </w:rPr>
        <w:t>На фінансування заходів Муніципальної програми сталого розвитку міста Рівного на 2022 рік (фінансування про</w:t>
      </w:r>
      <w:r w:rsidR="004703A8">
        <w:rPr>
          <w:rFonts w:eastAsia="Times New Roman"/>
          <w:sz w:val="26"/>
          <w:szCs w:val="26"/>
          <w:lang w:val="uk-UA" w:eastAsia="uk-UA"/>
        </w:rPr>
        <w:t>е</w:t>
      </w:r>
      <w:r w:rsidRPr="004F4F74">
        <w:rPr>
          <w:rFonts w:eastAsia="Times New Roman"/>
          <w:sz w:val="26"/>
          <w:szCs w:val="26"/>
          <w:lang w:val="uk-UA" w:eastAsia="uk-UA"/>
        </w:rPr>
        <w:t>ктів) кошти з бюджету не виділялися, з огляду на введення воєнного стану в Україні.</w:t>
      </w:r>
    </w:p>
    <w:p w14:paraId="2F0F3A4B" w14:textId="77777777" w:rsidR="0010569E" w:rsidRPr="00601E47" w:rsidRDefault="0010569E" w:rsidP="00E5007A">
      <w:pPr>
        <w:spacing w:after="60" w:line="240" w:lineRule="auto"/>
        <w:ind w:firstLine="567"/>
        <w:jc w:val="both"/>
        <w:rPr>
          <w:sz w:val="26"/>
          <w:szCs w:val="26"/>
          <w:lang w:val="uk-UA"/>
        </w:rPr>
      </w:pPr>
      <w:r>
        <w:rPr>
          <w:sz w:val="26"/>
          <w:szCs w:val="26"/>
          <w:lang w:val="uk-UA"/>
        </w:rPr>
        <w:t xml:space="preserve">Рівненською міською радою прийнята Програма з енергозбереження Рівненської </w:t>
      </w:r>
      <w:r w:rsidRPr="00601E47">
        <w:rPr>
          <w:sz w:val="26"/>
          <w:szCs w:val="26"/>
          <w:lang w:val="uk-UA"/>
        </w:rPr>
        <w:t>міської територіальної програми на 2022 – 2025 роки «Тепл</w:t>
      </w:r>
      <w:r w:rsidR="004C6163" w:rsidRPr="00601E47">
        <w:rPr>
          <w:sz w:val="26"/>
          <w:szCs w:val="26"/>
          <w:lang w:val="uk-UA"/>
        </w:rPr>
        <w:t>е</w:t>
      </w:r>
      <w:r w:rsidR="00732818">
        <w:rPr>
          <w:sz w:val="26"/>
          <w:szCs w:val="26"/>
          <w:lang w:val="uk-UA"/>
        </w:rPr>
        <w:t xml:space="preserve"> місто» (рішення від 20.10.2022 № 2552</w:t>
      </w:r>
      <w:r w:rsidRPr="00601E47">
        <w:rPr>
          <w:sz w:val="26"/>
          <w:szCs w:val="26"/>
          <w:lang w:val="uk-UA"/>
        </w:rPr>
        <w:t>).</w:t>
      </w:r>
      <w:r w:rsidR="00601E47" w:rsidRPr="00601E47">
        <w:rPr>
          <w:sz w:val="26"/>
          <w:szCs w:val="26"/>
          <w:lang w:val="uk-UA"/>
        </w:rPr>
        <w:t xml:space="preserve"> Метою Програми є о</w:t>
      </w:r>
      <w:r w:rsidR="00601E47" w:rsidRPr="00601E47">
        <w:rPr>
          <w:color w:val="000000"/>
          <w:sz w:val="26"/>
          <w:szCs w:val="26"/>
          <w:shd w:val="clear" w:color="auto" w:fill="FFFFFF"/>
          <w:lang w:val="uk-UA"/>
        </w:rPr>
        <w:t>птимізація та раціональне споживання енергоносіїв будівлями</w:t>
      </w:r>
      <w:r w:rsidR="00601E47">
        <w:rPr>
          <w:color w:val="000000"/>
          <w:sz w:val="26"/>
          <w:szCs w:val="26"/>
          <w:shd w:val="clear" w:color="auto" w:fill="FFFFFF"/>
          <w:lang w:val="uk-UA"/>
        </w:rPr>
        <w:t>,</w:t>
      </w:r>
      <w:r w:rsidR="00601E47" w:rsidRPr="00601E47">
        <w:rPr>
          <w:color w:val="000000"/>
          <w:sz w:val="26"/>
          <w:szCs w:val="26"/>
          <w:shd w:val="clear" w:color="auto" w:fill="FFFFFF"/>
          <w:lang w:val="uk-UA"/>
        </w:rPr>
        <w:t xml:space="preserve"> що розташовані на території Рівненської міської територіальної громади. Скорочення споживання традиційних видів палива, збільшення використання альтернативних джерел енергії, зменшення викидів парникових газів.</w:t>
      </w:r>
    </w:p>
    <w:p w14:paraId="763C1E4B" w14:textId="77777777" w:rsidR="00E5007A" w:rsidRPr="0069779E" w:rsidRDefault="00E5007A" w:rsidP="00E5007A">
      <w:pPr>
        <w:spacing w:after="60" w:line="240" w:lineRule="auto"/>
        <w:ind w:firstLine="567"/>
        <w:jc w:val="both"/>
        <w:rPr>
          <w:sz w:val="26"/>
          <w:szCs w:val="26"/>
          <w:lang w:val="uk-UA"/>
        </w:rPr>
      </w:pPr>
      <w:r w:rsidRPr="0069779E">
        <w:rPr>
          <w:i/>
          <w:sz w:val="26"/>
          <w:szCs w:val="26"/>
          <w:lang w:val="uk-UA"/>
        </w:rPr>
        <w:t>Галузь містобудування та архітектури</w:t>
      </w:r>
      <w:r w:rsidRPr="0069779E">
        <w:rPr>
          <w:sz w:val="26"/>
          <w:szCs w:val="26"/>
          <w:lang w:val="uk-UA"/>
        </w:rPr>
        <w:t xml:space="preserve"> перебуває у стадії реформування. Законодавчі зміни, зміни державних будівельних норм та положень безпосередньо позначаються на зміні діяльності органів містобудування та архітектури. Дерегуляція дозвільної процедури отримання вихідних даних на проектування та дозволів на здійснення забудови призводить до збільшення кількість учасників будівельного ринку та пришвидшення отримання вихідних даних та дозволів на забудову. З метою зменшення впливу людського фактору, спрощення та пришвидшення проходження етапу отримання дозвільних документів реалізується </w:t>
      </w:r>
      <w:r w:rsidRPr="0069779E">
        <w:rPr>
          <w:sz w:val="26"/>
          <w:szCs w:val="26"/>
          <w:shd w:val="clear" w:color="auto" w:fill="FFFFFF"/>
          <w:lang w:val="uk-UA"/>
        </w:rPr>
        <w:t>Єдина публічна державна електронна система у сфері будівництва. Протягом 2022-2023 років внаслідок прийняття законодавчих змін передбачається подальше реформування системи містобудування та архітектури, повноважень та принципів діяльності органів виконавчої влади, порядку їх діяльності.</w:t>
      </w:r>
    </w:p>
    <w:p w14:paraId="7B631549" w14:textId="77777777" w:rsidR="00E5007A" w:rsidRPr="00EC349D" w:rsidRDefault="00E5007A" w:rsidP="00E5007A">
      <w:pPr>
        <w:spacing w:after="60" w:line="240" w:lineRule="auto"/>
        <w:ind w:firstLine="567"/>
        <w:jc w:val="both"/>
        <w:rPr>
          <w:sz w:val="26"/>
          <w:szCs w:val="26"/>
          <w:lang w:val="uk-UA"/>
        </w:rPr>
      </w:pPr>
      <w:r w:rsidRPr="0069779E">
        <w:rPr>
          <w:sz w:val="26"/>
          <w:szCs w:val="26"/>
          <w:lang w:val="uk-UA"/>
        </w:rPr>
        <w:t>В 2022 році управлінням містобудування та архітектури проведено створення актуального цифрового інженерно-топографічного плану на територію Рівненської міської територіальної громади, оновлення, розширення можливостей, та бази даних публічного містобудівного кадастру Рівного</w:t>
      </w:r>
      <w:r w:rsidR="00DC1F95" w:rsidRPr="00EC349D">
        <w:rPr>
          <w:sz w:val="26"/>
          <w:szCs w:val="26"/>
          <w:lang w:val="uk-UA"/>
        </w:rPr>
        <w:t>. В перспективі</w:t>
      </w:r>
      <w:r w:rsidRPr="00EC349D">
        <w:rPr>
          <w:sz w:val="26"/>
          <w:szCs w:val="26"/>
          <w:lang w:val="uk-UA"/>
        </w:rPr>
        <w:t xml:space="preserve"> передбачено розробку цілого ряду містобудівної документації – детальних планів території міста Рівного, історико-опорного плану, плану сталої міської мобільності, інтегрованої концепції розвитку Рівненської територіальної громади на основі якої має бути розроблен</w:t>
      </w:r>
      <w:r w:rsidR="00DC1F95" w:rsidRPr="00EC349D">
        <w:rPr>
          <w:sz w:val="26"/>
          <w:szCs w:val="26"/>
          <w:lang w:val="uk-UA"/>
        </w:rPr>
        <w:t>ий</w:t>
      </w:r>
      <w:r w:rsidRPr="00EC349D">
        <w:rPr>
          <w:sz w:val="26"/>
          <w:szCs w:val="26"/>
          <w:lang w:val="uk-UA"/>
        </w:rPr>
        <w:t xml:space="preserve"> Комплексний план просторового розвитку території Рівненської міської територіальної громади. Фінансування проектів передбачається з </w:t>
      </w:r>
      <w:r w:rsidR="00D977C6" w:rsidRPr="00EC349D">
        <w:rPr>
          <w:sz w:val="26"/>
          <w:szCs w:val="26"/>
          <w:lang w:val="uk-UA"/>
        </w:rPr>
        <w:t>місцевого бюджету</w:t>
      </w:r>
      <w:r w:rsidRPr="00EC349D">
        <w:rPr>
          <w:sz w:val="26"/>
          <w:szCs w:val="26"/>
          <w:lang w:val="uk-UA"/>
        </w:rPr>
        <w:t xml:space="preserve"> та інших джерел не заборонених законодавством.</w:t>
      </w:r>
    </w:p>
    <w:p w14:paraId="23347D0B" w14:textId="77777777" w:rsidR="002E49E4" w:rsidRPr="00F81DD2" w:rsidRDefault="002E49E4" w:rsidP="00F81DD2">
      <w:pPr>
        <w:tabs>
          <w:tab w:val="left" w:pos="570"/>
        </w:tabs>
        <w:spacing w:after="60" w:line="240" w:lineRule="auto"/>
        <w:ind w:firstLine="567"/>
        <w:jc w:val="both"/>
        <w:rPr>
          <w:rFonts w:eastAsia="Times New Roman"/>
          <w:sz w:val="26"/>
          <w:szCs w:val="26"/>
          <w:lang w:val="uk-UA"/>
        </w:rPr>
      </w:pPr>
      <w:r w:rsidRPr="001A018E">
        <w:rPr>
          <w:i/>
          <w:sz w:val="26"/>
          <w:szCs w:val="26"/>
          <w:lang w:val="uk-UA"/>
        </w:rPr>
        <w:t>Будівельна галузь</w:t>
      </w:r>
      <w:r w:rsidRPr="00F81DD2">
        <w:rPr>
          <w:sz w:val="26"/>
          <w:szCs w:val="26"/>
          <w:lang w:val="uk-UA"/>
        </w:rPr>
        <w:t xml:space="preserve"> є однією з найважливіших галузей господарства громади. Розвиток будівельної галузі сприяє економічному зростанню та вирішенню багатьох соціальних проблем. Введені в експлуатацію об’єкти дають можливість населенню покращити свої житлові умови та умови соціально-культурної та комунальної сфери.</w:t>
      </w:r>
    </w:p>
    <w:p w14:paraId="2FADDBA6" w14:textId="77777777" w:rsidR="00381024" w:rsidRPr="00F81DD2" w:rsidRDefault="002E49E4" w:rsidP="00F81DD2">
      <w:pPr>
        <w:autoSpaceDE w:val="0"/>
        <w:autoSpaceDN w:val="0"/>
        <w:adjustRightInd w:val="0"/>
        <w:spacing w:after="60" w:line="240" w:lineRule="auto"/>
        <w:ind w:firstLine="567"/>
        <w:jc w:val="both"/>
        <w:rPr>
          <w:sz w:val="26"/>
          <w:szCs w:val="26"/>
          <w:lang w:val="uk-UA"/>
        </w:rPr>
      </w:pPr>
      <w:r w:rsidRPr="00F81DD2">
        <w:rPr>
          <w:noProof/>
          <w:sz w:val="26"/>
          <w:szCs w:val="26"/>
          <w:lang w:val="uk-UA"/>
        </w:rPr>
        <w:t xml:space="preserve">На сьогодні залучення інвестицій у житлове будівництво </w:t>
      </w:r>
      <w:r w:rsidR="004A2CB9" w:rsidRPr="00F81DD2">
        <w:rPr>
          <w:noProof/>
          <w:sz w:val="26"/>
          <w:szCs w:val="26"/>
          <w:lang w:val="uk-UA"/>
        </w:rPr>
        <w:t xml:space="preserve">в громаді </w:t>
      </w:r>
      <w:r w:rsidRPr="00F81DD2">
        <w:rPr>
          <w:noProof/>
          <w:sz w:val="26"/>
          <w:szCs w:val="26"/>
          <w:lang w:val="uk-UA"/>
        </w:rPr>
        <w:t xml:space="preserve">залишається одним з ключових питань. </w:t>
      </w:r>
      <w:r w:rsidR="00761C1F" w:rsidRPr="00F81DD2">
        <w:rPr>
          <w:sz w:val="26"/>
          <w:szCs w:val="26"/>
          <w:lang w:val="uk-UA"/>
        </w:rPr>
        <w:t xml:space="preserve">За оперативними даними </w:t>
      </w:r>
      <w:r w:rsidR="002454C8">
        <w:rPr>
          <w:sz w:val="26"/>
          <w:szCs w:val="26"/>
          <w:lang w:val="uk-UA"/>
        </w:rPr>
        <w:t>У</w:t>
      </w:r>
      <w:r w:rsidR="00761C1F" w:rsidRPr="00F81DD2">
        <w:rPr>
          <w:sz w:val="26"/>
          <w:szCs w:val="26"/>
          <w:lang w:val="uk-UA"/>
        </w:rPr>
        <w:t xml:space="preserve">правління державного архітектурно-будівельного контролю </w:t>
      </w:r>
      <w:r w:rsidR="00E12B90" w:rsidRPr="00F81DD2">
        <w:rPr>
          <w:sz w:val="26"/>
          <w:szCs w:val="26"/>
          <w:lang w:val="uk-UA"/>
        </w:rPr>
        <w:t xml:space="preserve">за </w:t>
      </w:r>
      <w:r w:rsidR="00F81DD2" w:rsidRPr="00F81DD2">
        <w:rPr>
          <w:sz w:val="26"/>
          <w:szCs w:val="26"/>
          <w:lang w:val="uk-UA"/>
        </w:rPr>
        <w:t>січень-вересень</w:t>
      </w:r>
      <w:r w:rsidR="00E12B90" w:rsidRPr="00F81DD2">
        <w:rPr>
          <w:sz w:val="26"/>
          <w:szCs w:val="26"/>
          <w:lang w:val="uk-UA"/>
        </w:rPr>
        <w:t xml:space="preserve"> </w:t>
      </w:r>
      <w:r w:rsidR="00355824" w:rsidRPr="00F81DD2">
        <w:rPr>
          <w:sz w:val="26"/>
          <w:szCs w:val="26"/>
        </w:rPr>
        <w:t>202</w:t>
      </w:r>
      <w:r w:rsidR="00D521DD" w:rsidRPr="00F81DD2">
        <w:rPr>
          <w:sz w:val="26"/>
          <w:szCs w:val="26"/>
          <w:lang w:val="uk-UA"/>
        </w:rPr>
        <w:t>2</w:t>
      </w:r>
      <w:r w:rsidR="00355824" w:rsidRPr="00F81DD2">
        <w:rPr>
          <w:sz w:val="26"/>
          <w:szCs w:val="26"/>
        </w:rPr>
        <w:t xml:space="preserve"> року</w:t>
      </w:r>
      <w:r w:rsidR="0009114D" w:rsidRPr="00F81DD2">
        <w:rPr>
          <w:sz w:val="26"/>
          <w:szCs w:val="26"/>
          <w:lang w:val="uk-UA"/>
        </w:rPr>
        <w:t xml:space="preserve"> </w:t>
      </w:r>
      <w:r w:rsidR="006350C4" w:rsidRPr="00F81DD2">
        <w:rPr>
          <w:sz w:val="26"/>
          <w:szCs w:val="26"/>
          <w:lang w:val="uk-UA"/>
        </w:rPr>
        <w:t>в м. Рівному прийнято</w:t>
      </w:r>
      <w:r w:rsidR="0009114D" w:rsidRPr="00F81DD2">
        <w:rPr>
          <w:sz w:val="26"/>
          <w:szCs w:val="26"/>
          <w:lang w:val="uk-UA"/>
        </w:rPr>
        <w:t xml:space="preserve"> в експлуатацію</w:t>
      </w:r>
      <w:r w:rsidR="00381024" w:rsidRPr="00F81DD2">
        <w:rPr>
          <w:sz w:val="26"/>
          <w:szCs w:val="26"/>
          <w:lang w:val="uk-UA"/>
        </w:rPr>
        <w:t>:</w:t>
      </w:r>
    </w:p>
    <w:p w14:paraId="3BD0422D" w14:textId="77777777" w:rsidR="00F81DD2" w:rsidRPr="00F81DD2" w:rsidRDefault="00F81DD2" w:rsidP="00F81DD2">
      <w:pPr>
        <w:spacing w:after="60" w:line="240" w:lineRule="auto"/>
        <w:ind w:firstLine="567"/>
        <w:jc w:val="both"/>
        <w:rPr>
          <w:sz w:val="26"/>
          <w:szCs w:val="26"/>
          <w:lang w:val="uk-UA"/>
        </w:rPr>
      </w:pPr>
      <w:r w:rsidRPr="00F81DD2">
        <w:rPr>
          <w:sz w:val="26"/>
          <w:szCs w:val="26"/>
          <w:lang w:val="uk-UA"/>
        </w:rPr>
        <w:t xml:space="preserve">- Будівництво житлового комплексу з приміщеннями громадського призначення та паркінгом в районі вулиць Соборна та Корольова в м. Рівне (І черга), заявник - </w:t>
      </w:r>
      <w:r w:rsidR="002454C8">
        <w:rPr>
          <w:sz w:val="26"/>
          <w:szCs w:val="26"/>
          <w:lang w:val="uk-UA"/>
        </w:rPr>
        <w:t>У</w:t>
      </w:r>
      <w:r w:rsidRPr="00F81DD2">
        <w:rPr>
          <w:sz w:val="26"/>
          <w:szCs w:val="26"/>
          <w:lang w:val="uk-UA"/>
        </w:rPr>
        <w:t>правління капітального будівництва, (Загальна площа – 9,3623 тис.м</w:t>
      </w:r>
      <w:r w:rsidR="00C76761">
        <w:rPr>
          <w:sz w:val="26"/>
          <w:szCs w:val="26"/>
          <w:vertAlign w:val="superscript"/>
          <w:lang w:val="uk-UA"/>
        </w:rPr>
        <w:t>2</w:t>
      </w:r>
      <w:r w:rsidRPr="00F81DD2">
        <w:rPr>
          <w:sz w:val="26"/>
          <w:szCs w:val="26"/>
          <w:lang w:val="uk-UA"/>
        </w:rPr>
        <w:t>,</w:t>
      </w:r>
      <w:r w:rsidRPr="00F81DD2">
        <w:rPr>
          <w:sz w:val="26"/>
          <w:szCs w:val="26"/>
          <w:vertAlign w:val="superscript"/>
          <w:lang w:val="uk-UA"/>
        </w:rPr>
        <w:t xml:space="preserve"> </w:t>
      </w:r>
      <w:r w:rsidRPr="00F81DD2">
        <w:rPr>
          <w:sz w:val="26"/>
          <w:szCs w:val="26"/>
          <w:lang w:val="uk-UA"/>
        </w:rPr>
        <w:t>кількість квартир – 117);</w:t>
      </w:r>
    </w:p>
    <w:p w14:paraId="3F878E24" w14:textId="77777777" w:rsidR="00F81DD2" w:rsidRPr="00F81DD2" w:rsidRDefault="00F81DD2" w:rsidP="00F81DD2">
      <w:pPr>
        <w:spacing w:after="60" w:line="240" w:lineRule="auto"/>
        <w:ind w:firstLine="567"/>
        <w:jc w:val="both"/>
        <w:rPr>
          <w:sz w:val="26"/>
          <w:szCs w:val="26"/>
          <w:lang w:val="uk-UA"/>
        </w:rPr>
      </w:pPr>
      <w:r w:rsidRPr="00F81DD2">
        <w:rPr>
          <w:sz w:val="26"/>
          <w:szCs w:val="26"/>
          <w:lang w:val="uk-UA"/>
        </w:rPr>
        <w:lastRenderedPageBreak/>
        <w:t xml:space="preserve">- Будівництво житлового комплексу з приміщеннями громадського призначення та паркінгом в районі вулиць Соборна та Корольова в м. Рівне (ІІІ черга), заявник - </w:t>
      </w:r>
      <w:r w:rsidR="00253E04">
        <w:rPr>
          <w:sz w:val="26"/>
          <w:szCs w:val="26"/>
          <w:lang w:val="uk-UA"/>
        </w:rPr>
        <w:t>У</w:t>
      </w:r>
      <w:r w:rsidRPr="00F81DD2">
        <w:rPr>
          <w:sz w:val="26"/>
          <w:szCs w:val="26"/>
          <w:lang w:val="uk-UA"/>
        </w:rPr>
        <w:t>правління капітального будівництва, загальна площа – 6,8922 тис.м</w:t>
      </w:r>
      <w:r w:rsidR="00C76761">
        <w:rPr>
          <w:sz w:val="26"/>
          <w:szCs w:val="26"/>
          <w:vertAlign w:val="superscript"/>
          <w:lang w:val="uk-UA"/>
        </w:rPr>
        <w:t>2</w:t>
      </w:r>
      <w:r w:rsidRPr="00F81DD2">
        <w:rPr>
          <w:sz w:val="26"/>
          <w:szCs w:val="26"/>
          <w:lang w:val="uk-UA"/>
        </w:rPr>
        <w:t>, кількість квартир – 117);</w:t>
      </w:r>
    </w:p>
    <w:p w14:paraId="4E64D418" w14:textId="77777777" w:rsidR="00F81DD2" w:rsidRPr="00F81DD2" w:rsidRDefault="00F81DD2" w:rsidP="00F81DD2">
      <w:pPr>
        <w:spacing w:after="60" w:line="240" w:lineRule="auto"/>
        <w:ind w:firstLine="567"/>
        <w:jc w:val="both"/>
        <w:rPr>
          <w:sz w:val="26"/>
          <w:szCs w:val="26"/>
          <w:lang w:val="uk-UA"/>
        </w:rPr>
      </w:pPr>
      <w:r w:rsidRPr="00F81DD2">
        <w:rPr>
          <w:sz w:val="26"/>
          <w:szCs w:val="26"/>
          <w:lang w:val="uk-UA"/>
        </w:rPr>
        <w:t xml:space="preserve">- Нове будівництво кварталу житлової та громадської забудови в районі вул. В. </w:t>
      </w:r>
      <w:proofErr w:type="spellStart"/>
      <w:r w:rsidRPr="00F81DD2">
        <w:rPr>
          <w:sz w:val="26"/>
          <w:szCs w:val="26"/>
          <w:lang w:val="uk-UA"/>
        </w:rPr>
        <w:t>Чорновола</w:t>
      </w:r>
      <w:proofErr w:type="spellEnd"/>
      <w:r w:rsidRPr="00F81DD2">
        <w:rPr>
          <w:sz w:val="26"/>
          <w:szCs w:val="26"/>
          <w:lang w:val="uk-UA"/>
        </w:rPr>
        <w:t xml:space="preserve"> на земельних ділянках з кадастровими номерами 5610100000:01:054:0051, 5610100000:01:054:0201, 5610100000:01:054:0066, 5610100000:01:054:0191 (6 черга будівництва), заявник </w:t>
      </w:r>
      <w:proofErr w:type="spellStart"/>
      <w:r w:rsidRPr="00F81DD2">
        <w:rPr>
          <w:sz w:val="26"/>
          <w:szCs w:val="26"/>
          <w:lang w:val="uk-UA"/>
        </w:rPr>
        <w:t>Козяр</w:t>
      </w:r>
      <w:proofErr w:type="spellEnd"/>
      <w:r w:rsidRPr="00F81DD2">
        <w:rPr>
          <w:sz w:val="26"/>
          <w:szCs w:val="26"/>
          <w:lang w:val="uk-UA"/>
        </w:rPr>
        <w:t xml:space="preserve"> О. О. (загальна площа – 15,8189 тис.м</w:t>
      </w:r>
      <w:r w:rsidR="00C76761">
        <w:rPr>
          <w:sz w:val="26"/>
          <w:szCs w:val="26"/>
          <w:vertAlign w:val="superscript"/>
          <w:lang w:val="uk-UA"/>
        </w:rPr>
        <w:t>2</w:t>
      </w:r>
      <w:r w:rsidRPr="00F81DD2">
        <w:rPr>
          <w:sz w:val="26"/>
          <w:szCs w:val="26"/>
          <w:vertAlign w:val="superscript"/>
          <w:lang w:val="uk-UA"/>
        </w:rPr>
        <w:t>,</w:t>
      </w:r>
      <w:r w:rsidRPr="00F81DD2">
        <w:rPr>
          <w:sz w:val="26"/>
          <w:szCs w:val="26"/>
          <w:lang w:val="uk-UA"/>
        </w:rPr>
        <w:t>, кількість квартир – 112).</w:t>
      </w:r>
    </w:p>
    <w:p w14:paraId="0D296E78" w14:textId="77777777" w:rsidR="00D521DD" w:rsidRPr="004F4F74" w:rsidRDefault="00D521DD" w:rsidP="004F4F74">
      <w:pPr>
        <w:autoSpaceDE w:val="0"/>
        <w:autoSpaceDN w:val="0"/>
        <w:adjustRightInd w:val="0"/>
        <w:spacing w:after="60" w:line="240" w:lineRule="auto"/>
        <w:ind w:firstLine="567"/>
        <w:jc w:val="both"/>
        <w:rPr>
          <w:sz w:val="26"/>
          <w:szCs w:val="26"/>
          <w:lang w:val="uk-UA"/>
        </w:rPr>
      </w:pPr>
      <w:r w:rsidRPr="004F4F74">
        <w:rPr>
          <w:sz w:val="26"/>
          <w:szCs w:val="26"/>
          <w:lang w:val="uk-UA"/>
        </w:rPr>
        <w:t>–</w:t>
      </w:r>
      <w:r w:rsidR="00F81DD2">
        <w:rPr>
          <w:sz w:val="26"/>
          <w:szCs w:val="26"/>
          <w:lang w:val="uk-UA"/>
        </w:rPr>
        <w:t> Н</w:t>
      </w:r>
      <w:r w:rsidRPr="004F4F74">
        <w:rPr>
          <w:sz w:val="26"/>
          <w:szCs w:val="26"/>
          <w:lang w:val="uk-UA"/>
        </w:rPr>
        <w:t>ове будівництво торговельно-офісного центру на вул. Київській, 47 в м. Рівне, заявник – ТОВ «Квітковий бульвар» (загальна площа – 17,0236 тис. м</w:t>
      </w:r>
      <w:r w:rsidRPr="004F4F74">
        <w:rPr>
          <w:sz w:val="26"/>
          <w:szCs w:val="26"/>
          <w:vertAlign w:val="superscript"/>
          <w:lang w:val="uk-UA"/>
        </w:rPr>
        <w:t>2</w:t>
      </w:r>
      <w:r w:rsidRPr="004F4F74">
        <w:rPr>
          <w:sz w:val="26"/>
          <w:szCs w:val="26"/>
          <w:lang w:val="uk-UA"/>
        </w:rPr>
        <w:t>)</w:t>
      </w:r>
      <w:r w:rsidR="00C24564" w:rsidRPr="004F4F74">
        <w:rPr>
          <w:sz w:val="26"/>
          <w:szCs w:val="26"/>
          <w:lang w:val="uk-UA"/>
        </w:rPr>
        <w:t>.</w:t>
      </w:r>
    </w:p>
    <w:p w14:paraId="097FAB98" w14:textId="77777777" w:rsidR="009501AA" w:rsidRPr="004F4F74" w:rsidRDefault="00F81DD2" w:rsidP="00F81DD2">
      <w:pPr>
        <w:widowControl w:val="0"/>
        <w:tabs>
          <w:tab w:val="left" w:pos="570"/>
        </w:tabs>
        <w:suppressAutoHyphens/>
        <w:autoSpaceDE w:val="0"/>
        <w:autoSpaceDN w:val="0"/>
        <w:adjustRightInd w:val="0"/>
        <w:spacing w:after="60" w:line="240" w:lineRule="auto"/>
        <w:ind w:firstLine="585"/>
        <w:jc w:val="both"/>
        <w:rPr>
          <w:sz w:val="26"/>
          <w:szCs w:val="26"/>
          <w:lang w:val="uk-UA"/>
        </w:rPr>
      </w:pPr>
      <w:r>
        <w:rPr>
          <w:rFonts w:eastAsia="Times New Roman"/>
          <w:sz w:val="26"/>
          <w:szCs w:val="26"/>
          <w:lang w:val="uk-UA" w:eastAsia="ar-SA"/>
        </w:rPr>
        <w:t xml:space="preserve">За даними </w:t>
      </w:r>
      <w:r w:rsidR="00D521DD" w:rsidRPr="004F4F74">
        <w:rPr>
          <w:rFonts w:eastAsia="Times New Roman"/>
          <w:sz w:val="26"/>
          <w:szCs w:val="26"/>
          <w:lang w:val="uk-UA" w:eastAsia="ar-SA"/>
        </w:rPr>
        <w:t xml:space="preserve">Управління капітального будівництва </w:t>
      </w:r>
      <w:r>
        <w:rPr>
          <w:rFonts w:eastAsia="Times New Roman"/>
          <w:sz w:val="26"/>
          <w:szCs w:val="26"/>
          <w:lang w:val="uk-UA" w:eastAsia="ar-SA"/>
        </w:rPr>
        <w:t>до</w:t>
      </w:r>
      <w:r w:rsidR="009501AA" w:rsidRPr="004F4F74">
        <w:rPr>
          <w:sz w:val="26"/>
          <w:szCs w:val="26"/>
          <w:lang w:val="uk-UA"/>
        </w:rPr>
        <w:t xml:space="preserve"> кінця поточного року заплановано ввести в експлуатацію:</w:t>
      </w:r>
    </w:p>
    <w:p w14:paraId="01E689F7" w14:textId="77777777" w:rsidR="009501AA" w:rsidRPr="004F4F74" w:rsidRDefault="009501AA" w:rsidP="004F4F74">
      <w:pPr>
        <w:suppressAutoHyphens/>
        <w:spacing w:after="60" w:line="240" w:lineRule="auto"/>
        <w:ind w:right="-15" w:firstLine="540"/>
        <w:jc w:val="both"/>
        <w:rPr>
          <w:sz w:val="26"/>
          <w:szCs w:val="26"/>
          <w:lang w:val="uk-UA"/>
        </w:rPr>
      </w:pPr>
      <w:r w:rsidRPr="004F4F74">
        <w:rPr>
          <w:sz w:val="26"/>
          <w:szCs w:val="26"/>
          <w:lang w:val="uk-UA"/>
        </w:rPr>
        <w:t>- Капітальний ремонт систем теплопостачання, електропостачання санвузлів на всіх поверхах, а також повною заміною старих систем водопостачання і каналізації на нові Рівненської загальноосвітньої школи І-ІІІ ступенів № 22 Рівненської міської ра</w:t>
      </w:r>
      <w:r w:rsidR="00C76761">
        <w:rPr>
          <w:sz w:val="26"/>
          <w:szCs w:val="26"/>
          <w:lang w:val="uk-UA"/>
        </w:rPr>
        <w:t xml:space="preserve">ди за </w:t>
      </w:r>
      <w:proofErr w:type="spellStart"/>
      <w:r w:rsidR="00C76761">
        <w:rPr>
          <w:sz w:val="26"/>
          <w:szCs w:val="26"/>
          <w:lang w:val="uk-UA"/>
        </w:rPr>
        <w:t>адресою</w:t>
      </w:r>
      <w:proofErr w:type="spellEnd"/>
      <w:r w:rsidR="00C76761">
        <w:rPr>
          <w:sz w:val="26"/>
          <w:szCs w:val="26"/>
          <w:lang w:val="uk-UA"/>
        </w:rPr>
        <w:t xml:space="preserve">: м. Рівне вул. Князя </w:t>
      </w:r>
      <w:r w:rsidRPr="004F4F74">
        <w:rPr>
          <w:sz w:val="26"/>
          <w:szCs w:val="26"/>
          <w:lang w:val="uk-UA"/>
        </w:rPr>
        <w:t>Романа, 14а</w:t>
      </w:r>
      <w:r w:rsidR="00253E04">
        <w:rPr>
          <w:sz w:val="26"/>
          <w:szCs w:val="26"/>
          <w:lang w:val="uk-UA"/>
        </w:rPr>
        <w:t>.</w:t>
      </w:r>
    </w:p>
    <w:p w14:paraId="04476E80" w14:textId="77777777" w:rsidR="009501AA" w:rsidRPr="004F4F74" w:rsidRDefault="009501AA" w:rsidP="004F4F74">
      <w:pPr>
        <w:suppressAutoHyphens/>
        <w:spacing w:after="60" w:line="240" w:lineRule="auto"/>
        <w:ind w:right="-15" w:firstLine="540"/>
        <w:jc w:val="both"/>
        <w:rPr>
          <w:sz w:val="26"/>
          <w:szCs w:val="26"/>
          <w:lang w:val="uk-UA"/>
        </w:rPr>
      </w:pPr>
      <w:r w:rsidRPr="004F4F74">
        <w:rPr>
          <w:sz w:val="26"/>
          <w:szCs w:val="26"/>
          <w:lang w:val="uk-UA"/>
        </w:rPr>
        <w:t xml:space="preserve">- Капітальний ремонт спортивних приміщень Рівненської спеціалізованої школи І-ІІІ ступенів № 15 Рівненської міської ради за </w:t>
      </w:r>
      <w:proofErr w:type="spellStart"/>
      <w:r w:rsidRPr="004F4F74">
        <w:rPr>
          <w:sz w:val="26"/>
          <w:szCs w:val="26"/>
          <w:lang w:val="uk-UA"/>
        </w:rPr>
        <w:t>адресою</w:t>
      </w:r>
      <w:proofErr w:type="spellEnd"/>
      <w:r w:rsidRPr="004F4F74">
        <w:rPr>
          <w:sz w:val="26"/>
          <w:szCs w:val="26"/>
          <w:lang w:val="uk-UA"/>
        </w:rPr>
        <w:t>: м. Рівне, вул. Пушкіна, 17.</w:t>
      </w:r>
    </w:p>
    <w:p w14:paraId="4366C698" w14:textId="77777777" w:rsidR="009501AA" w:rsidRPr="004F4F74" w:rsidRDefault="009501AA" w:rsidP="004F4F74">
      <w:pPr>
        <w:tabs>
          <w:tab w:val="left" w:pos="570"/>
        </w:tabs>
        <w:suppressAutoHyphens/>
        <w:spacing w:after="60" w:line="240" w:lineRule="auto"/>
        <w:ind w:firstLine="585"/>
        <w:jc w:val="both"/>
        <w:rPr>
          <w:sz w:val="26"/>
          <w:szCs w:val="26"/>
          <w:lang w:val="uk-UA"/>
        </w:rPr>
      </w:pPr>
      <w:r w:rsidRPr="004F4F74">
        <w:rPr>
          <w:sz w:val="26"/>
          <w:szCs w:val="26"/>
          <w:lang w:val="uk-UA"/>
        </w:rPr>
        <w:t>В зв’язку із запровадженням воєнного стану в країні будівельно-монтажні роботи на об’єктах, які фінансувались за рахунок коштів бюджету Рівненської міської територіальної громади не виконувались.</w:t>
      </w:r>
    </w:p>
    <w:p w14:paraId="58DD987D" w14:textId="77777777" w:rsidR="009501AA" w:rsidRPr="004F4F74" w:rsidRDefault="009501AA" w:rsidP="004F4F74">
      <w:pPr>
        <w:tabs>
          <w:tab w:val="left" w:pos="570"/>
        </w:tabs>
        <w:suppressAutoHyphens/>
        <w:spacing w:after="60" w:line="240" w:lineRule="auto"/>
        <w:ind w:firstLine="585"/>
        <w:jc w:val="both"/>
        <w:rPr>
          <w:sz w:val="26"/>
          <w:szCs w:val="26"/>
          <w:lang w:val="uk-UA"/>
        </w:rPr>
      </w:pPr>
      <w:r w:rsidRPr="004F4F74">
        <w:rPr>
          <w:color w:val="000000"/>
          <w:sz w:val="26"/>
          <w:szCs w:val="26"/>
          <w:lang w:val="uk-UA"/>
        </w:rPr>
        <w:t xml:space="preserve">Для підготовки навчальних закладів до проведення навчального процесу здійснювались послуги з поточного ремонту приміщень закладів для пристосування їх під найпростіші укриття та поточного ремонту протирадіаційних </w:t>
      </w:r>
      <w:proofErr w:type="spellStart"/>
      <w:r w:rsidRPr="004F4F74">
        <w:rPr>
          <w:color w:val="000000"/>
          <w:sz w:val="26"/>
          <w:szCs w:val="26"/>
          <w:lang w:val="uk-UA"/>
        </w:rPr>
        <w:t>укриттів</w:t>
      </w:r>
      <w:proofErr w:type="spellEnd"/>
      <w:r w:rsidRPr="004F4F74">
        <w:rPr>
          <w:color w:val="000000"/>
          <w:sz w:val="26"/>
          <w:szCs w:val="26"/>
          <w:lang w:val="uk-UA"/>
        </w:rPr>
        <w:t xml:space="preserve"> навчальних закладів.</w:t>
      </w:r>
    </w:p>
    <w:p w14:paraId="482FD7D0" w14:textId="77777777" w:rsidR="009501AA" w:rsidRPr="004F4F74" w:rsidRDefault="009501AA" w:rsidP="004F4F74">
      <w:pPr>
        <w:suppressAutoHyphens/>
        <w:spacing w:after="60" w:line="240" w:lineRule="auto"/>
        <w:ind w:firstLine="567"/>
        <w:jc w:val="both"/>
        <w:rPr>
          <w:color w:val="000000"/>
          <w:sz w:val="26"/>
          <w:szCs w:val="26"/>
          <w:lang w:val="uk-UA"/>
        </w:rPr>
      </w:pPr>
      <w:r w:rsidRPr="004F4F74">
        <w:rPr>
          <w:color w:val="000000"/>
          <w:sz w:val="26"/>
          <w:szCs w:val="26"/>
          <w:lang w:val="uk-UA"/>
        </w:rPr>
        <w:t xml:space="preserve">Протягом звітного періоду продовжувався втілюватись проект </w:t>
      </w:r>
      <w:r w:rsidR="00253E04">
        <w:rPr>
          <w:sz w:val="26"/>
          <w:szCs w:val="26"/>
          <w:lang w:val="uk-UA"/>
        </w:rPr>
        <w:t>«</w:t>
      </w:r>
      <w:r w:rsidRPr="004F4F74">
        <w:rPr>
          <w:color w:val="000000"/>
          <w:sz w:val="26"/>
          <w:szCs w:val="26"/>
          <w:shd w:val="clear" w:color="auto" w:fill="FFFFFF"/>
          <w:lang w:val="uk-UA"/>
        </w:rPr>
        <w:t>Впровадження енергозбереження в закладах та установах, що належать до  комунальної власності м.</w:t>
      </w:r>
      <w:r w:rsidR="00CB5D84">
        <w:rPr>
          <w:color w:val="000000"/>
          <w:sz w:val="26"/>
          <w:szCs w:val="26"/>
          <w:shd w:val="clear" w:color="auto" w:fill="FFFFFF"/>
          <w:lang w:val="uk-UA"/>
        </w:rPr>
        <w:t> </w:t>
      </w:r>
      <w:r w:rsidRPr="004F4F74">
        <w:rPr>
          <w:color w:val="000000"/>
          <w:sz w:val="26"/>
          <w:szCs w:val="26"/>
          <w:shd w:val="clear" w:color="auto" w:fill="FFFFFF"/>
          <w:lang w:val="uk-UA"/>
        </w:rPr>
        <w:t>Рівне та модернізація вуличного освітлення</w:t>
      </w:r>
      <w:r w:rsidR="00253E04">
        <w:rPr>
          <w:sz w:val="26"/>
          <w:szCs w:val="26"/>
          <w:lang w:val="uk-UA"/>
        </w:rPr>
        <w:t>»</w:t>
      </w:r>
      <w:r w:rsidRPr="004F4F74">
        <w:rPr>
          <w:color w:val="000000"/>
          <w:sz w:val="26"/>
          <w:szCs w:val="26"/>
          <w:shd w:val="clear" w:color="auto" w:fill="FFFFFF"/>
          <w:lang w:val="uk-UA"/>
        </w:rPr>
        <w:t xml:space="preserve">. </w:t>
      </w:r>
      <w:r w:rsidRPr="004F4F74">
        <w:rPr>
          <w:color w:val="000000"/>
          <w:sz w:val="26"/>
          <w:szCs w:val="26"/>
          <w:lang w:val="uk-UA"/>
        </w:rPr>
        <w:t>В рамках реалізації цього проекту виконувались роботи по розробленню проектної документації.</w:t>
      </w:r>
    </w:p>
    <w:p w14:paraId="6E772FAF" w14:textId="77777777" w:rsidR="009501AA" w:rsidRPr="00F57A2B" w:rsidRDefault="009501AA" w:rsidP="004F4F74">
      <w:pPr>
        <w:pStyle w:val="15"/>
        <w:widowControl w:val="0"/>
        <w:tabs>
          <w:tab w:val="left" w:pos="570"/>
        </w:tabs>
        <w:spacing w:after="60"/>
        <w:ind w:firstLine="585"/>
        <w:jc w:val="both"/>
        <w:rPr>
          <w:sz w:val="26"/>
          <w:szCs w:val="26"/>
        </w:rPr>
      </w:pPr>
      <w:r w:rsidRPr="00F57A2B">
        <w:rPr>
          <w:rStyle w:val="24"/>
          <w:sz w:val="26"/>
          <w:szCs w:val="26"/>
        </w:rPr>
        <w:t xml:space="preserve">В 2023 році </w:t>
      </w:r>
      <w:r w:rsidRPr="00F57A2B">
        <w:rPr>
          <w:sz w:val="26"/>
          <w:szCs w:val="26"/>
        </w:rPr>
        <w:t>заплановано ввести в експлуатацію наступні об’єкти:</w:t>
      </w:r>
    </w:p>
    <w:p w14:paraId="6D6D46B4" w14:textId="77777777" w:rsidR="009501AA" w:rsidRPr="00F57A2B" w:rsidRDefault="009501AA" w:rsidP="004F4F74">
      <w:pPr>
        <w:pStyle w:val="15"/>
        <w:widowControl w:val="0"/>
        <w:tabs>
          <w:tab w:val="left" w:pos="570"/>
        </w:tabs>
        <w:spacing w:after="60"/>
        <w:ind w:firstLine="585"/>
        <w:jc w:val="both"/>
        <w:rPr>
          <w:sz w:val="26"/>
          <w:szCs w:val="26"/>
        </w:rPr>
      </w:pPr>
      <w:r w:rsidRPr="00F57A2B">
        <w:rPr>
          <w:sz w:val="26"/>
          <w:szCs w:val="26"/>
        </w:rPr>
        <w:t>- Будівництво кварталу житлової та громадської забудови на вулицях Костромській та Гагаріна у м. Рівному (перша черга, другий пусковий комплекс);</w:t>
      </w:r>
    </w:p>
    <w:p w14:paraId="143E6A98" w14:textId="77777777" w:rsidR="009501AA" w:rsidRPr="00F57A2B" w:rsidRDefault="009501AA" w:rsidP="004F4F74">
      <w:pPr>
        <w:pStyle w:val="15"/>
        <w:widowControl w:val="0"/>
        <w:tabs>
          <w:tab w:val="left" w:pos="570"/>
        </w:tabs>
        <w:spacing w:after="60"/>
        <w:ind w:firstLine="585"/>
        <w:jc w:val="both"/>
        <w:rPr>
          <w:sz w:val="26"/>
          <w:szCs w:val="26"/>
        </w:rPr>
      </w:pPr>
      <w:r w:rsidRPr="00F57A2B">
        <w:rPr>
          <w:sz w:val="26"/>
          <w:szCs w:val="26"/>
        </w:rPr>
        <w:t>- Реконструкція стадіону «Авангард» на вул. Замковій, 34 у м. Рівному;</w:t>
      </w:r>
    </w:p>
    <w:p w14:paraId="398BFECB" w14:textId="77777777" w:rsidR="009501AA" w:rsidRPr="00F57A2B" w:rsidRDefault="009501AA" w:rsidP="004F4F74">
      <w:pPr>
        <w:pStyle w:val="15"/>
        <w:spacing w:after="60"/>
        <w:ind w:right="-15" w:firstLine="540"/>
        <w:jc w:val="both"/>
        <w:rPr>
          <w:sz w:val="26"/>
          <w:szCs w:val="26"/>
        </w:rPr>
      </w:pPr>
      <w:r w:rsidRPr="00F57A2B">
        <w:rPr>
          <w:rStyle w:val="24"/>
          <w:sz w:val="26"/>
          <w:szCs w:val="26"/>
        </w:rPr>
        <w:t xml:space="preserve"> - </w:t>
      </w:r>
      <w:r w:rsidRPr="00F57A2B">
        <w:rPr>
          <w:sz w:val="26"/>
          <w:szCs w:val="26"/>
        </w:rPr>
        <w:t>Реконструкція скверу на вул. Набережній в м. Рівне (друга черга);</w:t>
      </w:r>
    </w:p>
    <w:p w14:paraId="4ABA86B7" w14:textId="77777777" w:rsidR="009501AA" w:rsidRPr="00F57A2B" w:rsidRDefault="009501AA" w:rsidP="004F4F74">
      <w:pPr>
        <w:pStyle w:val="15"/>
        <w:widowControl w:val="0"/>
        <w:tabs>
          <w:tab w:val="left" w:pos="570"/>
        </w:tabs>
        <w:spacing w:after="60"/>
        <w:ind w:firstLine="585"/>
        <w:jc w:val="both"/>
        <w:rPr>
          <w:sz w:val="26"/>
          <w:szCs w:val="26"/>
        </w:rPr>
      </w:pPr>
      <w:r w:rsidRPr="00F57A2B">
        <w:rPr>
          <w:sz w:val="26"/>
          <w:szCs w:val="26"/>
        </w:rPr>
        <w:t>- Капітальний ремонт адмінбудинку по вул. Лермонтова,</w:t>
      </w:r>
      <w:r w:rsidR="00CB5D84" w:rsidRPr="00F57A2B">
        <w:rPr>
          <w:sz w:val="26"/>
          <w:szCs w:val="26"/>
        </w:rPr>
        <w:t> </w:t>
      </w:r>
      <w:r w:rsidRPr="00F57A2B">
        <w:rPr>
          <w:sz w:val="26"/>
          <w:szCs w:val="26"/>
        </w:rPr>
        <w:t>6 м. Рівне (другий пусковий комплекс);</w:t>
      </w:r>
    </w:p>
    <w:p w14:paraId="70CEF391" w14:textId="77777777" w:rsidR="009501AA" w:rsidRPr="00F57A2B" w:rsidRDefault="009501AA" w:rsidP="004F4F74">
      <w:pPr>
        <w:pStyle w:val="15"/>
        <w:spacing w:after="60"/>
        <w:ind w:right="-15" w:firstLine="540"/>
        <w:jc w:val="both"/>
        <w:rPr>
          <w:sz w:val="26"/>
          <w:szCs w:val="26"/>
        </w:rPr>
      </w:pPr>
      <w:r w:rsidRPr="00F57A2B">
        <w:rPr>
          <w:sz w:val="26"/>
          <w:szCs w:val="26"/>
        </w:rPr>
        <w:t xml:space="preserve">- Капітальний ремонт фасадів Рівненського дошкільного навчального закладу ясла - садок № 52 фізкультурно-оздоровчого напрямку Рівненської міської ради за </w:t>
      </w:r>
      <w:proofErr w:type="spellStart"/>
      <w:r w:rsidRPr="00F57A2B">
        <w:rPr>
          <w:sz w:val="26"/>
          <w:szCs w:val="26"/>
        </w:rPr>
        <w:t>адресою</w:t>
      </w:r>
      <w:proofErr w:type="spellEnd"/>
      <w:r w:rsidRPr="00F57A2B">
        <w:rPr>
          <w:sz w:val="26"/>
          <w:szCs w:val="26"/>
        </w:rPr>
        <w:t>: м. Рівне, вул. Є. Коновальця, 17б;</w:t>
      </w:r>
    </w:p>
    <w:p w14:paraId="4E6300C1" w14:textId="77777777" w:rsidR="009501AA" w:rsidRPr="00F57A2B" w:rsidRDefault="009501AA" w:rsidP="004F4F74">
      <w:pPr>
        <w:pStyle w:val="15"/>
        <w:spacing w:after="60"/>
        <w:ind w:right="-15" w:firstLine="540"/>
        <w:jc w:val="both"/>
        <w:rPr>
          <w:sz w:val="26"/>
          <w:szCs w:val="26"/>
        </w:rPr>
      </w:pPr>
      <w:r w:rsidRPr="00F57A2B">
        <w:rPr>
          <w:sz w:val="26"/>
          <w:szCs w:val="26"/>
        </w:rPr>
        <w:t xml:space="preserve">- Будівництво майданчиків для відпочинку з </w:t>
      </w:r>
      <w:proofErr w:type="spellStart"/>
      <w:r w:rsidRPr="00F57A2B">
        <w:rPr>
          <w:sz w:val="26"/>
          <w:szCs w:val="26"/>
        </w:rPr>
        <w:t>благоустроєм</w:t>
      </w:r>
      <w:proofErr w:type="spellEnd"/>
      <w:r w:rsidRPr="00F57A2B">
        <w:rPr>
          <w:sz w:val="26"/>
          <w:szCs w:val="26"/>
        </w:rPr>
        <w:t xml:space="preserve"> території на вул. Князя Володимира (парк біля Палацу дітей та молоді) у м. Рівному;</w:t>
      </w:r>
    </w:p>
    <w:p w14:paraId="4720C85A" w14:textId="77777777" w:rsidR="009501AA" w:rsidRPr="00F57A2B" w:rsidRDefault="009501AA" w:rsidP="004F4F74">
      <w:pPr>
        <w:pStyle w:val="15"/>
        <w:widowControl w:val="0"/>
        <w:tabs>
          <w:tab w:val="left" w:pos="570"/>
        </w:tabs>
        <w:spacing w:after="60"/>
        <w:ind w:firstLine="585"/>
        <w:jc w:val="both"/>
        <w:rPr>
          <w:sz w:val="26"/>
          <w:szCs w:val="26"/>
        </w:rPr>
      </w:pPr>
      <w:r w:rsidRPr="00F57A2B">
        <w:rPr>
          <w:sz w:val="26"/>
          <w:szCs w:val="26"/>
        </w:rPr>
        <w:t xml:space="preserve">- Капітальний ремонт фасадів Навчально-виховного комплексу № 12 Рівненської міської  ради за </w:t>
      </w:r>
      <w:proofErr w:type="spellStart"/>
      <w:r w:rsidRPr="00F57A2B">
        <w:rPr>
          <w:sz w:val="26"/>
          <w:szCs w:val="26"/>
        </w:rPr>
        <w:t>адресою</w:t>
      </w:r>
      <w:proofErr w:type="spellEnd"/>
      <w:r w:rsidRPr="00F57A2B">
        <w:rPr>
          <w:sz w:val="26"/>
          <w:szCs w:val="26"/>
        </w:rPr>
        <w:t>: м. Рівне, вул. Грушевського, 81;</w:t>
      </w:r>
    </w:p>
    <w:p w14:paraId="4FB2EF2C" w14:textId="77777777" w:rsidR="009501AA" w:rsidRPr="00F57A2B" w:rsidRDefault="009501AA" w:rsidP="004F4F74">
      <w:pPr>
        <w:pStyle w:val="15"/>
        <w:widowControl w:val="0"/>
        <w:tabs>
          <w:tab w:val="left" w:pos="570"/>
        </w:tabs>
        <w:spacing w:after="60"/>
        <w:ind w:firstLine="567"/>
        <w:jc w:val="both"/>
        <w:rPr>
          <w:sz w:val="26"/>
          <w:szCs w:val="26"/>
        </w:rPr>
      </w:pPr>
      <w:r w:rsidRPr="00F57A2B">
        <w:rPr>
          <w:sz w:val="26"/>
          <w:szCs w:val="26"/>
        </w:rPr>
        <w:t xml:space="preserve">- Капітальний ремонт приміщення (утеплення фасадів, заміна віконних та зовнішніх дверних блоків, влаштування парапетів, заміна евакуаційних сходів) </w:t>
      </w:r>
      <w:r w:rsidRPr="00F57A2B">
        <w:rPr>
          <w:sz w:val="26"/>
          <w:szCs w:val="26"/>
        </w:rPr>
        <w:lastRenderedPageBreak/>
        <w:t xml:space="preserve">Рівненської гуманітарної гімназії Рівненської міської ради за </w:t>
      </w:r>
      <w:proofErr w:type="spellStart"/>
      <w:r w:rsidRPr="00F57A2B">
        <w:rPr>
          <w:sz w:val="26"/>
          <w:szCs w:val="26"/>
        </w:rPr>
        <w:t>адресою</w:t>
      </w:r>
      <w:proofErr w:type="spellEnd"/>
      <w:r w:rsidRPr="00F57A2B">
        <w:rPr>
          <w:sz w:val="26"/>
          <w:szCs w:val="26"/>
        </w:rPr>
        <w:t>: м. Рівне, вул. С. Ковалевської, 17;</w:t>
      </w:r>
    </w:p>
    <w:p w14:paraId="1E8E59F5" w14:textId="77777777" w:rsidR="009501AA" w:rsidRPr="00F57A2B" w:rsidRDefault="009501AA" w:rsidP="004F4F74">
      <w:pPr>
        <w:pStyle w:val="15"/>
        <w:widowControl w:val="0"/>
        <w:tabs>
          <w:tab w:val="left" w:pos="570"/>
        </w:tabs>
        <w:spacing w:after="60"/>
        <w:ind w:firstLine="567"/>
        <w:jc w:val="both"/>
        <w:rPr>
          <w:sz w:val="26"/>
          <w:szCs w:val="26"/>
        </w:rPr>
      </w:pPr>
      <w:r w:rsidRPr="00F57A2B">
        <w:rPr>
          <w:sz w:val="26"/>
          <w:szCs w:val="26"/>
        </w:rPr>
        <w:t>- Капітальний ремонт будівлі Народного дому на вул. С. Петлюри, у м. Рівному;</w:t>
      </w:r>
    </w:p>
    <w:p w14:paraId="561DBFDA" w14:textId="77777777" w:rsidR="009501AA" w:rsidRPr="00F57A2B" w:rsidRDefault="009501AA" w:rsidP="004F4F74">
      <w:pPr>
        <w:pStyle w:val="15"/>
        <w:widowControl w:val="0"/>
        <w:tabs>
          <w:tab w:val="left" w:pos="570"/>
        </w:tabs>
        <w:spacing w:after="60"/>
        <w:ind w:firstLine="567"/>
        <w:jc w:val="both"/>
        <w:rPr>
          <w:sz w:val="26"/>
          <w:szCs w:val="26"/>
        </w:rPr>
      </w:pPr>
      <w:r w:rsidRPr="00F57A2B">
        <w:rPr>
          <w:sz w:val="26"/>
          <w:szCs w:val="26"/>
        </w:rPr>
        <w:t>- Капітальний ремонт покрівлі Рівненського навчально-реабілітаційного центру «Особлива дитина» Рівненської міської ради Рівненської області на  вул. Г. Бухала, 3 в м. Рівне;</w:t>
      </w:r>
    </w:p>
    <w:p w14:paraId="4E5602B5" w14:textId="77777777" w:rsidR="009501AA" w:rsidRPr="00F57A2B" w:rsidRDefault="009501AA" w:rsidP="004F4F74">
      <w:pPr>
        <w:pStyle w:val="15"/>
        <w:widowControl w:val="0"/>
        <w:tabs>
          <w:tab w:val="left" w:pos="570"/>
        </w:tabs>
        <w:spacing w:after="60"/>
        <w:ind w:firstLine="567"/>
        <w:jc w:val="both"/>
        <w:rPr>
          <w:sz w:val="26"/>
          <w:szCs w:val="26"/>
        </w:rPr>
      </w:pPr>
      <w:r w:rsidRPr="00F57A2B">
        <w:rPr>
          <w:sz w:val="26"/>
          <w:szCs w:val="26"/>
        </w:rPr>
        <w:t>- Капітальний ремонт будівлі ІІ корпусу Рівненської дитячої музичної школи № 1 імені М. В. Лисенка на вул.16 Липня, 22 у м. Рівне;</w:t>
      </w:r>
    </w:p>
    <w:p w14:paraId="54B2C4E7" w14:textId="77777777" w:rsidR="009501AA" w:rsidRPr="00F57A2B" w:rsidRDefault="009501AA" w:rsidP="004F4F74">
      <w:pPr>
        <w:pStyle w:val="15"/>
        <w:widowControl w:val="0"/>
        <w:tabs>
          <w:tab w:val="left" w:pos="570"/>
        </w:tabs>
        <w:spacing w:after="60"/>
        <w:ind w:firstLine="567"/>
        <w:jc w:val="both"/>
        <w:rPr>
          <w:sz w:val="26"/>
          <w:szCs w:val="26"/>
        </w:rPr>
      </w:pPr>
      <w:r w:rsidRPr="00F57A2B">
        <w:rPr>
          <w:sz w:val="26"/>
          <w:szCs w:val="26"/>
        </w:rPr>
        <w:t>- Капітальний ремонт майдану Незалежності в м. Рівному;</w:t>
      </w:r>
    </w:p>
    <w:p w14:paraId="6938A204" w14:textId="77777777" w:rsidR="009501AA" w:rsidRPr="00F57A2B" w:rsidRDefault="009501AA" w:rsidP="004F4F74">
      <w:pPr>
        <w:pStyle w:val="15"/>
        <w:widowControl w:val="0"/>
        <w:tabs>
          <w:tab w:val="left" w:pos="570"/>
        </w:tabs>
        <w:spacing w:after="60"/>
        <w:ind w:firstLine="567"/>
        <w:jc w:val="both"/>
        <w:rPr>
          <w:sz w:val="26"/>
          <w:szCs w:val="26"/>
        </w:rPr>
      </w:pPr>
      <w:r w:rsidRPr="00F57A2B">
        <w:rPr>
          <w:sz w:val="26"/>
          <w:szCs w:val="26"/>
        </w:rPr>
        <w:t>- Будівництво бульвару Б. Хмельницького від вул. Винниченка до вул. Буковинської у м. Рівному;</w:t>
      </w:r>
    </w:p>
    <w:p w14:paraId="3CAC53F6" w14:textId="77777777" w:rsidR="009501AA" w:rsidRPr="00F57A2B" w:rsidRDefault="009501AA" w:rsidP="004F4F74">
      <w:pPr>
        <w:pStyle w:val="15"/>
        <w:spacing w:after="60"/>
        <w:ind w:firstLine="567"/>
        <w:jc w:val="both"/>
        <w:rPr>
          <w:sz w:val="26"/>
          <w:szCs w:val="26"/>
        </w:rPr>
      </w:pPr>
      <w:r w:rsidRPr="00F57A2B">
        <w:rPr>
          <w:sz w:val="26"/>
          <w:szCs w:val="26"/>
        </w:rPr>
        <w:t xml:space="preserve">- Реконструкція пам’ятного знаку Жертвам Чорнобильської катастрофи з </w:t>
      </w:r>
      <w:proofErr w:type="spellStart"/>
      <w:r w:rsidRPr="00F57A2B">
        <w:rPr>
          <w:sz w:val="26"/>
          <w:szCs w:val="26"/>
        </w:rPr>
        <w:t>благоустроєм</w:t>
      </w:r>
      <w:proofErr w:type="spellEnd"/>
      <w:r w:rsidRPr="00F57A2B">
        <w:rPr>
          <w:sz w:val="26"/>
          <w:szCs w:val="26"/>
        </w:rPr>
        <w:t xml:space="preserve"> прилеглої території у м.</w:t>
      </w:r>
      <w:r w:rsidR="00253E04" w:rsidRPr="00F57A2B">
        <w:rPr>
          <w:sz w:val="26"/>
          <w:szCs w:val="26"/>
        </w:rPr>
        <w:t> </w:t>
      </w:r>
      <w:r w:rsidRPr="00F57A2B">
        <w:rPr>
          <w:sz w:val="26"/>
          <w:szCs w:val="26"/>
        </w:rPr>
        <w:t>Рівному.</w:t>
      </w:r>
    </w:p>
    <w:p w14:paraId="3A1DDC69" w14:textId="77777777" w:rsidR="004F4F74" w:rsidRPr="00BC49E0" w:rsidRDefault="009501AA" w:rsidP="004F4F74">
      <w:pPr>
        <w:spacing w:after="60" w:line="240" w:lineRule="auto"/>
        <w:ind w:firstLine="567"/>
        <w:jc w:val="both"/>
        <w:rPr>
          <w:sz w:val="26"/>
          <w:szCs w:val="26"/>
          <w:lang w:val="uk-UA"/>
        </w:rPr>
      </w:pPr>
      <w:r w:rsidRPr="00BC49E0">
        <w:rPr>
          <w:i/>
          <w:sz w:val="26"/>
          <w:szCs w:val="26"/>
          <w:u w:val="single"/>
          <w:lang w:val="uk-UA"/>
        </w:rPr>
        <w:t>Реалізація проекту «Інвестиції в енергоефективність бюджетних будівель та вуличного освітленн</w:t>
      </w:r>
      <w:r w:rsidR="00C76761">
        <w:rPr>
          <w:i/>
          <w:sz w:val="26"/>
          <w:szCs w:val="26"/>
          <w:u w:val="single"/>
          <w:lang w:val="uk-UA"/>
        </w:rPr>
        <w:t>я</w:t>
      </w:r>
      <w:r w:rsidRPr="00BC49E0">
        <w:rPr>
          <w:i/>
          <w:sz w:val="26"/>
          <w:szCs w:val="26"/>
          <w:u w:val="single"/>
          <w:lang w:val="uk-UA"/>
        </w:rPr>
        <w:t xml:space="preserve"> в м. Рівне</w:t>
      </w:r>
      <w:r w:rsidR="004F4F74" w:rsidRPr="00BC49E0">
        <w:rPr>
          <w:i/>
          <w:sz w:val="26"/>
          <w:szCs w:val="26"/>
          <w:u w:val="single"/>
          <w:lang w:val="uk-UA"/>
        </w:rPr>
        <w:t>»</w:t>
      </w:r>
      <w:r w:rsidR="00AC400A" w:rsidRPr="00BC49E0">
        <w:rPr>
          <w:i/>
          <w:sz w:val="26"/>
          <w:szCs w:val="26"/>
          <w:lang w:val="uk-UA"/>
        </w:rPr>
        <w:t>.</w:t>
      </w:r>
      <w:r w:rsidR="00AC400A" w:rsidRPr="00BC49E0">
        <w:rPr>
          <w:sz w:val="26"/>
          <w:szCs w:val="26"/>
          <w:lang w:val="uk-UA"/>
        </w:rPr>
        <w:t xml:space="preserve"> </w:t>
      </w:r>
    </w:p>
    <w:p w14:paraId="269D6C08" w14:textId="77777777" w:rsidR="004F4F74" w:rsidRPr="00FB2D14" w:rsidRDefault="004F4F74" w:rsidP="004F4F74">
      <w:pPr>
        <w:spacing w:after="60" w:line="240" w:lineRule="auto"/>
        <w:ind w:firstLine="567"/>
        <w:jc w:val="both"/>
        <w:rPr>
          <w:sz w:val="26"/>
          <w:szCs w:val="26"/>
          <w:lang w:val="uk-UA"/>
        </w:rPr>
      </w:pPr>
      <w:r w:rsidRPr="00FB2D14">
        <w:rPr>
          <w:sz w:val="26"/>
          <w:szCs w:val="26"/>
          <w:lang w:val="uk-UA"/>
        </w:rPr>
        <w:t>У 2022 році продовжилась співпраця з Північною екологічною фінансовою корпорацією НЕФКО</w:t>
      </w:r>
      <w:r w:rsidR="00052250" w:rsidRPr="00FB2D14">
        <w:rPr>
          <w:sz w:val="26"/>
          <w:szCs w:val="26"/>
          <w:lang w:val="uk-UA"/>
        </w:rPr>
        <w:t xml:space="preserve"> (далі – НЕФКО)</w:t>
      </w:r>
      <w:r w:rsidRPr="00FB2D14">
        <w:rPr>
          <w:sz w:val="26"/>
          <w:szCs w:val="26"/>
          <w:lang w:val="uk-UA"/>
        </w:rPr>
        <w:t xml:space="preserve"> щодо впровадження спільних проектів з енергоефективності.</w:t>
      </w:r>
    </w:p>
    <w:p w14:paraId="0046381E" w14:textId="77777777" w:rsidR="004F4F74" w:rsidRPr="00FB2D14" w:rsidRDefault="004F4F74" w:rsidP="004F4F74">
      <w:pPr>
        <w:spacing w:after="60" w:line="240" w:lineRule="auto"/>
        <w:ind w:firstLine="567"/>
        <w:jc w:val="both"/>
        <w:rPr>
          <w:rFonts w:eastAsia="Times New Roman"/>
          <w:color w:val="000000" w:themeColor="text1"/>
          <w:sz w:val="26"/>
          <w:szCs w:val="26"/>
          <w:lang w:val="uk-UA" w:eastAsia="uk-UA"/>
        </w:rPr>
      </w:pPr>
      <w:r w:rsidRPr="00FB2D14">
        <w:rPr>
          <w:rFonts w:eastAsia="Times New Roman"/>
          <w:color w:val="000000" w:themeColor="text1"/>
          <w:sz w:val="26"/>
          <w:szCs w:val="26"/>
          <w:lang w:val="uk-UA" w:eastAsia="uk-UA"/>
        </w:rPr>
        <w:t xml:space="preserve">Внаслідок війни в Україні та введення воєнного стану НЕФКО визнає, що наслідки для фінансованої діяльності мають або можуть мати істотний негативний вплив. Тим не менш, через високу важливість проекту НЕФКО-3 під час війни та у післявоєнний час, НЕФКО вирішила продовжити реалізацію проекту </w:t>
      </w:r>
      <w:r w:rsidRPr="00FB2D14">
        <w:rPr>
          <w:sz w:val="26"/>
          <w:szCs w:val="26"/>
          <w:lang w:val="uk-UA"/>
        </w:rPr>
        <w:t>«</w:t>
      </w:r>
      <w:r w:rsidRPr="00FB2D14">
        <w:rPr>
          <w:rStyle w:val="2052"/>
          <w:color w:val="000000"/>
          <w:sz w:val="26"/>
          <w:szCs w:val="26"/>
          <w:lang w:val="uk-UA"/>
        </w:rPr>
        <w:t>Інвестиції в енергоефективність бюджетних будівель та вуличного освітлення в м. Рівне</w:t>
      </w:r>
      <w:r w:rsidRPr="00FB2D14">
        <w:rPr>
          <w:sz w:val="26"/>
          <w:szCs w:val="26"/>
          <w:lang w:val="uk-UA"/>
        </w:rPr>
        <w:t>»</w:t>
      </w:r>
      <w:r w:rsidRPr="00FB2D14">
        <w:rPr>
          <w:b/>
          <w:sz w:val="26"/>
          <w:szCs w:val="26"/>
          <w:lang w:val="uk-UA"/>
        </w:rPr>
        <w:t xml:space="preserve"> </w:t>
      </w:r>
      <w:r w:rsidRPr="00FB2D14">
        <w:rPr>
          <w:rFonts w:eastAsia="Times New Roman"/>
          <w:color w:val="000000" w:themeColor="text1"/>
          <w:sz w:val="26"/>
          <w:szCs w:val="26"/>
          <w:lang w:val="uk-UA" w:eastAsia="uk-UA"/>
        </w:rPr>
        <w:t>з переглянутим обсягом плану фінансування, де джерелами фінансування є грант NUEE та співфінансування міста, незважаючи на недоступність кредитних коштів.</w:t>
      </w:r>
    </w:p>
    <w:p w14:paraId="20E375C5" w14:textId="77777777" w:rsidR="004F4F74" w:rsidRPr="00FB2D14" w:rsidRDefault="004F4F74" w:rsidP="004F4F74">
      <w:pPr>
        <w:spacing w:after="60" w:line="240" w:lineRule="auto"/>
        <w:ind w:firstLine="567"/>
        <w:jc w:val="both"/>
        <w:rPr>
          <w:color w:val="000000" w:themeColor="text1"/>
          <w:sz w:val="26"/>
          <w:szCs w:val="26"/>
          <w:lang w:val="uk-UA"/>
        </w:rPr>
      </w:pPr>
      <w:r w:rsidRPr="00FB2D14">
        <w:rPr>
          <w:rStyle w:val="2052"/>
          <w:color w:val="000000" w:themeColor="text1"/>
          <w:sz w:val="26"/>
          <w:szCs w:val="26"/>
          <w:lang w:val="uk-UA"/>
        </w:rPr>
        <w:t xml:space="preserve">16.05.2022 НЕФКО отримала </w:t>
      </w:r>
      <w:r w:rsidRPr="00FB2D14">
        <w:rPr>
          <w:color w:val="000000" w:themeColor="text1"/>
          <w:sz w:val="26"/>
          <w:szCs w:val="26"/>
          <w:lang w:val="uk-UA"/>
        </w:rPr>
        <w:t xml:space="preserve">повідомлення про </w:t>
      </w:r>
      <w:proofErr w:type="spellStart"/>
      <w:r w:rsidRPr="00FB2D14">
        <w:rPr>
          <w:color w:val="000000" w:themeColor="text1"/>
          <w:sz w:val="26"/>
          <w:szCs w:val="26"/>
          <w:lang w:val="uk-UA"/>
        </w:rPr>
        <w:t>незаперечення</w:t>
      </w:r>
      <w:proofErr w:type="spellEnd"/>
      <w:r w:rsidRPr="00FB2D14">
        <w:rPr>
          <w:color w:val="000000" w:themeColor="text1"/>
          <w:sz w:val="26"/>
          <w:szCs w:val="26"/>
          <w:lang w:val="uk-UA"/>
        </w:rPr>
        <w:t xml:space="preserve"> від Міністерства закордонних справ Норвегії щодо продовження фінансування проекту за допомогою гранту NUEE у розмір</w:t>
      </w:r>
      <w:r w:rsidR="00CB5D84">
        <w:rPr>
          <w:color w:val="000000" w:themeColor="text1"/>
          <w:sz w:val="26"/>
          <w:szCs w:val="26"/>
          <w:lang w:val="uk-UA"/>
        </w:rPr>
        <w:t>і 1,2 млн</w:t>
      </w:r>
      <w:r w:rsidRPr="00FB2D14">
        <w:rPr>
          <w:color w:val="000000" w:themeColor="text1"/>
          <w:sz w:val="26"/>
          <w:szCs w:val="26"/>
          <w:lang w:val="uk-UA"/>
        </w:rPr>
        <w:t> євро.</w:t>
      </w:r>
    </w:p>
    <w:p w14:paraId="5129DA1D" w14:textId="77777777" w:rsidR="004F4F74" w:rsidRPr="00FB2D14" w:rsidRDefault="004F4F74" w:rsidP="004F4F74">
      <w:pPr>
        <w:widowControl w:val="0"/>
        <w:tabs>
          <w:tab w:val="left" w:pos="4153"/>
          <w:tab w:val="left" w:pos="8307"/>
        </w:tabs>
        <w:spacing w:after="60" w:line="240" w:lineRule="auto"/>
        <w:ind w:firstLine="567"/>
        <w:jc w:val="both"/>
        <w:rPr>
          <w:rFonts w:eastAsia="Times New Roman"/>
          <w:color w:val="000000" w:themeColor="text1"/>
          <w:sz w:val="26"/>
          <w:szCs w:val="26"/>
          <w:lang w:val="uk-UA" w:eastAsia="uk-UA"/>
        </w:rPr>
      </w:pPr>
      <w:r w:rsidRPr="00FB2D14">
        <w:rPr>
          <w:rFonts w:eastAsia="Times New Roman"/>
          <w:color w:val="000000" w:themeColor="text1"/>
          <w:sz w:val="26"/>
          <w:szCs w:val="26"/>
          <w:lang w:val="uk-UA" w:eastAsia="uk-UA"/>
        </w:rPr>
        <w:t>Основні заходи, що вже реалізовані та будуть впроваджені в рамках проекту: термоізоляція фасадів будівель (включаючи підвали), заміна вікон, заміна вхідних дверей, термоізоляція дахів, встановлення індивідуальних теплових пунктів (ІП), сонячні колектори для гарячого водопостачання, модернізація внутрішнього освітлення, оновлення кухонного обладнання, водяні крани з пониженим тиском, балансування внутрішньої системи опалення.</w:t>
      </w:r>
    </w:p>
    <w:p w14:paraId="4DA160B4" w14:textId="77777777" w:rsidR="004F4F74" w:rsidRPr="00FB2D14" w:rsidRDefault="004F4F74" w:rsidP="004F4F74">
      <w:pPr>
        <w:widowControl w:val="0"/>
        <w:tabs>
          <w:tab w:val="left" w:pos="4153"/>
          <w:tab w:val="left" w:pos="8307"/>
        </w:tabs>
        <w:spacing w:after="60" w:line="240" w:lineRule="auto"/>
        <w:ind w:firstLine="567"/>
        <w:jc w:val="both"/>
        <w:rPr>
          <w:color w:val="000000" w:themeColor="text1"/>
          <w:sz w:val="26"/>
          <w:szCs w:val="26"/>
          <w:lang w:val="uk-UA"/>
        </w:rPr>
      </w:pPr>
      <w:r w:rsidRPr="00FB2D14">
        <w:rPr>
          <w:rFonts w:eastAsia="Times New Roman"/>
          <w:color w:val="000000" w:themeColor="text1"/>
          <w:sz w:val="26"/>
          <w:szCs w:val="26"/>
          <w:lang w:val="uk-UA" w:eastAsia="uk-UA"/>
        </w:rPr>
        <w:t>Загальна інвестиційна вартість проекту оцінюється в 1</w:t>
      </w:r>
      <w:r w:rsidR="00052250" w:rsidRPr="00FB2D14">
        <w:rPr>
          <w:rFonts w:eastAsia="Times New Roman"/>
          <w:color w:val="000000" w:themeColor="text1"/>
          <w:sz w:val="26"/>
          <w:szCs w:val="26"/>
          <w:lang w:val="uk-UA" w:eastAsia="uk-UA"/>
        </w:rPr>
        <w:t>,</w:t>
      </w:r>
      <w:r w:rsidRPr="00FB2D14">
        <w:rPr>
          <w:rFonts w:eastAsia="Times New Roman"/>
          <w:color w:val="000000" w:themeColor="text1"/>
          <w:sz w:val="26"/>
          <w:szCs w:val="26"/>
          <w:lang w:val="uk-UA" w:eastAsia="uk-UA"/>
        </w:rPr>
        <w:t>39</w:t>
      </w:r>
      <w:r w:rsidR="00052250" w:rsidRPr="00FB2D14">
        <w:rPr>
          <w:rFonts w:eastAsia="Times New Roman"/>
          <w:color w:val="000000" w:themeColor="text1"/>
          <w:sz w:val="26"/>
          <w:szCs w:val="26"/>
          <w:lang w:val="uk-UA" w:eastAsia="uk-UA"/>
        </w:rPr>
        <w:t xml:space="preserve"> млн </w:t>
      </w:r>
      <w:r w:rsidRPr="00FB2D14">
        <w:rPr>
          <w:rFonts w:eastAsia="Times New Roman"/>
          <w:color w:val="000000" w:themeColor="text1"/>
          <w:sz w:val="26"/>
          <w:szCs w:val="26"/>
          <w:lang w:val="uk-UA" w:eastAsia="uk-UA"/>
        </w:rPr>
        <w:t>євро.</w:t>
      </w:r>
      <w:r w:rsidR="00FB2D14">
        <w:rPr>
          <w:rFonts w:eastAsia="Times New Roman"/>
          <w:color w:val="000000" w:themeColor="text1"/>
          <w:sz w:val="26"/>
          <w:szCs w:val="26"/>
          <w:lang w:val="uk-UA" w:eastAsia="uk-UA"/>
        </w:rPr>
        <w:t xml:space="preserve"> </w:t>
      </w:r>
      <w:r w:rsidRPr="00FB2D14">
        <w:rPr>
          <w:rFonts w:eastAsia="Times New Roman"/>
          <w:color w:val="000000" w:themeColor="text1"/>
          <w:sz w:val="26"/>
          <w:szCs w:val="26"/>
          <w:lang w:val="uk-UA" w:eastAsia="uk-UA"/>
        </w:rPr>
        <w:t>Фінансування проекту здійснюватиметься наступним чином: інвестиційний грант фонду NUEE – 1</w:t>
      </w:r>
      <w:r w:rsidR="00052250" w:rsidRPr="00FB2D14">
        <w:rPr>
          <w:rFonts w:eastAsia="Times New Roman"/>
          <w:color w:val="000000" w:themeColor="text1"/>
          <w:sz w:val="26"/>
          <w:szCs w:val="26"/>
          <w:lang w:val="uk-UA" w:eastAsia="uk-UA"/>
        </w:rPr>
        <w:t>,</w:t>
      </w:r>
      <w:r w:rsidRPr="00FB2D14">
        <w:rPr>
          <w:rFonts w:eastAsia="Times New Roman"/>
          <w:color w:val="000000" w:themeColor="text1"/>
          <w:sz w:val="26"/>
          <w:szCs w:val="26"/>
          <w:lang w:val="uk-UA" w:eastAsia="uk-UA"/>
        </w:rPr>
        <w:t>2</w:t>
      </w:r>
      <w:r w:rsidR="00CB5D84">
        <w:rPr>
          <w:rFonts w:eastAsia="Times New Roman"/>
          <w:color w:val="000000" w:themeColor="text1"/>
          <w:sz w:val="26"/>
          <w:szCs w:val="26"/>
          <w:lang w:val="uk-UA" w:eastAsia="uk-UA"/>
        </w:rPr>
        <w:t> млн</w:t>
      </w:r>
      <w:r w:rsidR="00052250" w:rsidRPr="00FB2D14">
        <w:rPr>
          <w:rFonts w:eastAsia="Times New Roman"/>
          <w:color w:val="000000" w:themeColor="text1"/>
          <w:sz w:val="26"/>
          <w:szCs w:val="26"/>
          <w:lang w:val="uk-UA" w:eastAsia="uk-UA"/>
        </w:rPr>
        <w:t> </w:t>
      </w:r>
      <w:r w:rsidRPr="00FB2D14">
        <w:rPr>
          <w:rFonts w:eastAsia="Times New Roman"/>
          <w:color w:val="000000" w:themeColor="text1"/>
          <w:sz w:val="26"/>
          <w:szCs w:val="26"/>
          <w:lang w:val="uk-UA" w:eastAsia="uk-UA"/>
        </w:rPr>
        <w:t>євро, внесок міста – 193</w:t>
      </w:r>
      <w:r w:rsidR="00052250" w:rsidRPr="00FB2D14">
        <w:rPr>
          <w:rFonts w:eastAsia="Times New Roman"/>
          <w:color w:val="000000" w:themeColor="text1"/>
          <w:sz w:val="26"/>
          <w:szCs w:val="26"/>
          <w:lang w:val="uk-UA" w:eastAsia="uk-UA"/>
        </w:rPr>
        <w:t>,9 тис. </w:t>
      </w:r>
      <w:r w:rsidRPr="00FB2D14">
        <w:rPr>
          <w:rFonts w:eastAsia="Times New Roman"/>
          <w:color w:val="000000" w:themeColor="text1"/>
          <w:sz w:val="26"/>
          <w:szCs w:val="26"/>
          <w:lang w:val="uk-UA" w:eastAsia="uk-UA"/>
        </w:rPr>
        <w:t>євро.</w:t>
      </w:r>
    </w:p>
    <w:p w14:paraId="4307AEE2" w14:textId="77777777" w:rsidR="0047316C" w:rsidRPr="00F907F9" w:rsidRDefault="007E61B6" w:rsidP="0047316C">
      <w:pPr>
        <w:spacing w:after="0" w:line="240" w:lineRule="auto"/>
        <w:ind w:firstLine="567"/>
        <w:jc w:val="both"/>
        <w:rPr>
          <w:rFonts w:eastAsia="Times New Roman"/>
          <w:color w:val="000000"/>
          <w:sz w:val="26"/>
          <w:szCs w:val="26"/>
          <w:lang w:val="uk-UA" w:eastAsia="uk-UA"/>
        </w:rPr>
      </w:pPr>
      <w:r w:rsidRPr="00C76761">
        <w:rPr>
          <w:rFonts w:eastAsia="Times New Roman"/>
          <w:i/>
          <w:color w:val="000000"/>
          <w:sz w:val="26"/>
          <w:szCs w:val="26"/>
          <w:u w:val="single"/>
          <w:lang w:val="uk-UA" w:eastAsia="uk-UA"/>
        </w:rPr>
        <w:t>Р</w:t>
      </w:r>
      <w:r w:rsidR="0047316C" w:rsidRPr="00F907F9">
        <w:rPr>
          <w:rFonts w:eastAsia="Times New Roman"/>
          <w:i/>
          <w:color w:val="000000"/>
          <w:sz w:val="26"/>
          <w:szCs w:val="26"/>
          <w:u w:val="single"/>
          <w:lang w:val="uk-UA" w:eastAsia="uk-UA"/>
        </w:rPr>
        <w:t>озпочато підготовку до реалізації проекту «Реконструкція та відновлення муніципальної інфраструктури м. Рівне для проживання внутрішньо переміщених осіб».</w:t>
      </w:r>
      <w:r w:rsidR="0047316C" w:rsidRPr="00F907F9">
        <w:rPr>
          <w:rFonts w:eastAsia="Times New Roman"/>
          <w:i/>
          <w:color w:val="000000"/>
          <w:sz w:val="26"/>
          <w:szCs w:val="26"/>
          <w:lang w:val="uk-UA" w:eastAsia="uk-UA"/>
        </w:rPr>
        <w:t xml:space="preserve"> </w:t>
      </w:r>
      <w:r w:rsidR="0047316C" w:rsidRPr="00F907F9">
        <w:rPr>
          <w:rFonts w:eastAsia="Times New Roman"/>
          <w:color w:val="000000"/>
          <w:sz w:val="26"/>
          <w:szCs w:val="26"/>
          <w:lang w:val="uk-UA" w:eastAsia="uk-UA"/>
        </w:rPr>
        <w:t>Метою проекту є створення сприятливих умов для проживання внутрішньо переміщених осіб шляхом впровадження заходів з реконструкції та енергозбереження будівлі комунальної власності м. Рівного. Проект буде реалізовано в рамках нової програми НЕФКО «Реконструкція та відновлення муніципальної інфраструктури», що фінансується Інвестиційною платформою сусідства Європейського Союзу (NIP). Програма створена для забезпечення постійним житлом переселенців, шляхом перепрофілювання існуючої будівлі і забезпечення комфортних умов проживання.</w:t>
      </w:r>
    </w:p>
    <w:p w14:paraId="18CCF79C" w14:textId="77777777" w:rsidR="0047316C" w:rsidRPr="00F907F9" w:rsidRDefault="0047316C" w:rsidP="00F907F9">
      <w:pPr>
        <w:spacing w:after="60" w:line="240" w:lineRule="auto"/>
        <w:ind w:firstLine="567"/>
        <w:jc w:val="both"/>
        <w:rPr>
          <w:sz w:val="26"/>
          <w:szCs w:val="26"/>
          <w:lang w:val="uk-UA"/>
        </w:rPr>
      </w:pPr>
      <w:r w:rsidRPr="00F907F9">
        <w:rPr>
          <w:sz w:val="26"/>
          <w:szCs w:val="26"/>
          <w:lang w:val="uk-UA"/>
        </w:rPr>
        <w:lastRenderedPageBreak/>
        <w:t>Загальна індикативна вартість про</w:t>
      </w:r>
      <w:r w:rsidR="00FB2D14" w:rsidRPr="00F907F9">
        <w:rPr>
          <w:sz w:val="26"/>
          <w:szCs w:val="26"/>
          <w:lang w:val="uk-UA"/>
        </w:rPr>
        <w:t>е</w:t>
      </w:r>
      <w:r w:rsidRPr="00F907F9">
        <w:rPr>
          <w:sz w:val="26"/>
          <w:szCs w:val="26"/>
          <w:lang w:val="uk-UA"/>
        </w:rPr>
        <w:t>кту становить 1,56 млн є</w:t>
      </w:r>
      <w:r w:rsidRPr="00F907F9">
        <w:rPr>
          <w:bCs/>
          <w:sz w:val="26"/>
          <w:szCs w:val="26"/>
          <w:lang w:val="uk-UA"/>
        </w:rPr>
        <w:t xml:space="preserve">вро </w:t>
      </w:r>
      <w:r w:rsidRPr="00F907F9">
        <w:rPr>
          <w:bCs/>
          <w:color w:val="000000"/>
          <w:sz w:val="26"/>
          <w:szCs w:val="26"/>
          <w:lang w:val="uk-UA"/>
        </w:rPr>
        <w:t xml:space="preserve">гранту від </w:t>
      </w:r>
      <w:r w:rsidRPr="00F907F9">
        <w:rPr>
          <w:sz w:val="26"/>
          <w:szCs w:val="26"/>
          <w:lang w:val="uk-UA"/>
        </w:rPr>
        <w:t>Інвестиційної Платформи Сусідства (NIP).</w:t>
      </w:r>
    </w:p>
    <w:p w14:paraId="0A43D78B" w14:textId="77777777" w:rsidR="0047316C" w:rsidRPr="001A018E" w:rsidRDefault="0047316C" w:rsidP="00F907F9">
      <w:pPr>
        <w:spacing w:after="60" w:line="240" w:lineRule="auto"/>
        <w:ind w:firstLine="567"/>
        <w:jc w:val="both"/>
        <w:rPr>
          <w:rFonts w:eastAsia="Cambria"/>
          <w:sz w:val="26"/>
          <w:szCs w:val="26"/>
          <w:u w:val="single"/>
          <w:lang w:val="uk-UA"/>
        </w:rPr>
      </w:pPr>
      <w:r w:rsidRPr="001A018E">
        <w:rPr>
          <w:rFonts w:eastAsia="Cambria"/>
          <w:sz w:val="26"/>
          <w:szCs w:val="26"/>
          <w:u w:val="single"/>
          <w:lang w:val="uk-UA"/>
        </w:rPr>
        <w:t>Також розроблені та подані</w:t>
      </w:r>
      <w:r w:rsidR="00FB2D14" w:rsidRPr="001A018E">
        <w:rPr>
          <w:rStyle w:val="af9"/>
          <w:b w:val="0"/>
          <w:sz w:val="26"/>
          <w:szCs w:val="26"/>
          <w:u w:val="single"/>
          <w:lang w:val="uk-UA"/>
        </w:rPr>
        <w:t xml:space="preserve"> на конкурси</w:t>
      </w:r>
      <w:r w:rsidR="00F907F9" w:rsidRPr="001A018E">
        <w:rPr>
          <w:rStyle w:val="af9"/>
          <w:b w:val="0"/>
          <w:sz w:val="26"/>
          <w:szCs w:val="26"/>
          <w:u w:val="single"/>
          <w:lang w:val="uk-UA"/>
        </w:rPr>
        <w:t xml:space="preserve"> проекти</w:t>
      </w:r>
      <w:r w:rsidR="00FB2D14" w:rsidRPr="001A018E">
        <w:rPr>
          <w:rFonts w:eastAsia="Cambria"/>
          <w:sz w:val="26"/>
          <w:szCs w:val="26"/>
          <w:u w:val="single"/>
          <w:lang w:val="uk-UA"/>
        </w:rPr>
        <w:t>:</w:t>
      </w:r>
    </w:p>
    <w:p w14:paraId="67B0A7FD" w14:textId="77777777" w:rsidR="00B044C7" w:rsidRPr="00F907F9" w:rsidRDefault="007D1617" w:rsidP="00F907F9">
      <w:pPr>
        <w:pStyle w:val="a9"/>
        <w:spacing w:before="0" w:beforeAutospacing="0" w:after="60" w:afterAutospacing="0"/>
        <w:ind w:firstLine="567"/>
        <w:jc w:val="both"/>
        <w:rPr>
          <w:sz w:val="26"/>
          <w:szCs w:val="26"/>
          <w:lang w:val="uk-UA"/>
        </w:rPr>
      </w:pPr>
      <w:r w:rsidRPr="001A018E">
        <w:rPr>
          <w:rStyle w:val="af9"/>
          <w:b w:val="0"/>
          <w:i/>
          <w:sz w:val="26"/>
          <w:szCs w:val="26"/>
          <w:lang w:val="uk-UA"/>
        </w:rPr>
        <w:t>- </w:t>
      </w:r>
      <w:r w:rsidR="00B044C7" w:rsidRPr="001A018E">
        <w:rPr>
          <w:rStyle w:val="af9"/>
          <w:b w:val="0"/>
          <w:i/>
          <w:sz w:val="26"/>
          <w:szCs w:val="26"/>
          <w:lang w:val="uk-UA"/>
        </w:rPr>
        <w:t>Ініціативного центру сприяння активності та розвитку громадського почину «Єднання».</w:t>
      </w:r>
      <w:r w:rsidR="00FB2D14" w:rsidRPr="00F907F9">
        <w:rPr>
          <w:rStyle w:val="af9"/>
          <w:b w:val="0"/>
          <w:sz w:val="26"/>
          <w:szCs w:val="26"/>
          <w:lang w:val="uk-UA"/>
        </w:rPr>
        <w:t xml:space="preserve"> </w:t>
      </w:r>
      <w:r w:rsidR="00B044C7" w:rsidRPr="00F907F9">
        <w:rPr>
          <w:sz w:val="26"/>
          <w:szCs w:val="26"/>
          <w:lang w:val="uk-UA"/>
        </w:rPr>
        <w:t>Проект, спрямований на підтримку людей, що постраждали від війни. Вартість проекту складає 753,5 тис.</w:t>
      </w:r>
      <w:r w:rsidR="00CB5D84">
        <w:rPr>
          <w:sz w:val="26"/>
          <w:szCs w:val="26"/>
          <w:lang w:val="uk-UA"/>
        </w:rPr>
        <w:t> </w:t>
      </w:r>
      <w:r w:rsidR="00B044C7" w:rsidRPr="00F907F9">
        <w:rPr>
          <w:sz w:val="26"/>
          <w:szCs w:val="26"/>
          <w:lang w:val="uk-UA"/>
        </w:rPr>
        <w:t>грн. Запланована тривалість про</w:t>
      </w:r>
      <w:r w:rsidR="00FB2D14" w:rsidRPr="00F907F9">
        <w:rPr>
          <w:sz w:val="26"/>
          <w:szCs w:val="26"/>
          <w:lang w:val="uk-UA"/>
        </w:rPr>
        <w:t>е</w:t>
      </w:r>
      <w:r w:rsidR="00B044C7" w:rsidRPr="00F907F9">
        <w:rPr>
          <w:sz w:val="26"/>
          <w:szCs w:val="26"/>
          <w:lang w:val="uk-UA"/>
        </w:rPr>
        <w:t>кту становить 5 місяців.</w:t>
      </w:r>
    </w:p>
    <w:p w14:paraId="7F299376" w14:textId="77777777" w:rsidR="00812494" w:rsidRPr="00F907F9" w:rsidRDefault="00FB2D14" w:rsidP="00812494">
      <w:pPr>
        <w:pStyle w:val="a9"/>
        <w:spacing w:before="0" w:beforeAutospacing="0" w:after="0" w:afterAutospacing="0"/>
        <w:ind w:firstLine="567"/>
        <w:jc w:val="both"/>
        <w:rPr>
          <w:sz w:val="26"/>
          <w:szCs w:val="26"/>
          <w:lang w:val="uk-UA"/>
        </w:rPr>
      </w:pPr>
      <w:r w:rsidRPr="00F907F9">
        <w:rPr>
          <w:sz w:val="26"/>
          <w:szCs w:val="26"/>
          <w:lang w:val="uk-UA"/>
        </w:rPr>
        <w:t>- </w:t>
      </w:r>
      <w:r w:rsidRPr="001A018E">
        <w:rPr>
          <w:i/>
          <w:sz w:val="26"/>
          <w:szCs w:val="26"/>
          <w:lang w:val="uk-UA"/>
        </w:rPr>
        <w:t>Щ</w:t>
      </w:r>
      <w:r w:rsidR="00812494" w:rsidRPr="001A018E">
        <w:rPr>
          <w:bCs/>
          <w:i/>
          <w:sz w:val="26"/>
          <w:szCs w:val="26"/>
          <w:lang w:val="uk-UA"/>
        </w:rPr>
        <w:t>одо залучення грантових коштів для інтеграції ВПО в Рівненську громаду.</w:t>
      </w:r>
      <w:r w:rsidR="00812494" w:rsidRPr="00F907F9">
        <w:rPr>
          <w:bCs/>
          <w:sz w:val="26"/>
          <w:szCs w:val="26"/>
          <w:lang w:val="uk-UA"/>
        </w:rPr>
        <w:t xml:space="preserve"> </w:t>
      </w:r>
      <w:r w:rsidR="00812494" w:rsidRPr="00F907F9">
        <w:rPr>
          <w:sz w:val="26"/>
          <w:szCs w:val="26"/>
          <w:lang w:val="uk-UA"/>
        </w:rPr>
        <w:t>Загальна вартість про</w:t>
      </w:r>
      <w:r w:rsidRPr="00F907F9">
        <w:rPr>
          <w:sz w:val="26"/>
          <w:szCs w:val="26"/>
          <w:lang w:val="uk-UA"/>
        </w:rPr>
        <w:t>е</w:t>
      </w:r>
      <w:r w:rsidR="00812494" w:rsidRPr="00F907F9">
        <w:rPr>
          <w:sz w:val="26"/>
          <w:szCs w:val="26"/>
          <w:lang w:val="uk-UA"/>
        </w:rPr>
        <w:t>кту становить 367</w:t>
      </w:r>
      <w:r w:rsidRPr="00F907F9">
        <w:rPr>
          <w:sz w:val="26"/>
          <w:szCs w:val="26"/>
          <w:lang w:val="uk-UA"/>
        </w:rPr>
        <w:t>,9 тис. </w:t>
      </w:r>
      <w:r w:rsidR="00812494" w:rsidRPr="00F907F9">
        <w:rPr>
          <w:sz w:val="26"/>
          <w:szCs w:val="26"/>
          <w:lang w:val="uk-UA"/>
        </w:rPr>
        <w:t>грн. Термін реалізації – 3 місяці.</w:t>
      </w:r>
    </w:p>
    <w:p w14:paraId="790B0E0D" w14:textId="77777777" w:rsidR="00FB2D14" w:rsidRPr="00F907F9" w:rsidRDefault="00FB2D14" w:rsidP="00FB2D14">
      <w:pPr>
        <w:pStyle w:val="a9"/>
        <w:spacing w:before="0" w:beforeAutospacing="0" w:after="0" w:afterAutospacing="0"/>
        <w:ind w:firstLine="567"/>
        <w:jc w:val="both"/>
        <w:rPr>
          <w:rStyle w:val="af9"/>
          <w:b w:val="0"/>
          <w:sz w:val="26"/>
          <w:szCs w:val="26"/>
          <w:lang w:val="uk-UA"/>
        </w:rPr>
      </w:pPr>
      <w:r w:rsidRPr="00F907F9">
        <w:rPr>
          <w:sz w:val="26"/>
          <w:szCs w:val="26"/>
          <w:lang w:val="uk-UA"/>
        </w:rPr>
        <w:t>- </w:t>
      </w:r>
      <w:r w:rsidRPr="001A018E">
        <w:rPr>
          <w:i/>
          <w:sz w:val="26"/>
          <w:szCs w:val="26"/>
          <w:lang w:val="uk-UA"/>
        </w:rPr>
        <w:t>І</w:t>
      </w:r>
      <w:r w:rsidRPr="001A018E">
        <w:rPr>
          <w:bCs/>
          <w:i/>
          <w:sz w:val="26"/>
          <w:szCs w:val="26"/>
          <w:lang w:val="uk-UA"/>
        </w:rPr>
        <w:t>сторій «Громадянське суспільство, бізнес та влада – кращі практики співпраці».</w:t>
      </w:r>
      <w:r w:rsidRPr="00F907F9">
        <w:rPr>
          <w:bCs/>
          <w:sz w:val="26"/>
          <w:szCs w:val="26"/>
          <w:lang w:val="uk-UA"/>
        </w:rPr>
        <w:t xml:space="preserve"> </w:t>
      </w:r>
      <w:r w:rsidRPr="00F907F9">
        <w:rPr>
          <w:sz w:val="26"/>
          <w:szCs w:val="26"/>
          <w:lang w:val="uk-UA"/>
        </w:rPr>
        <w:t>Заявку подано щодо проекту </w:t>
      </w:r>
      <w:r w:rsidRPr="00F907F9">
        <w:rPr>
          <w:rStyle w:val="af0"/>
          <w:bCs/>
          <w:sz w:val="26"/>
          <w:szCs w:val="26"/>
          <w:lang w:val="uk-UA"/>
        </w:rPr>
        <w:t>«</w:t>
      </w:r>
      <w:r w:rsidRPr="00F907F9">
        <w:rPr>
          <w:rStyle w:val="af9"/>
          <w:b w:val="0"/>
          <w:sz w:val="26"/>
          <w:szCs w:val="26"/>
          <w:lang w:val="uk-UA"/>
        </w:rPr>
        <w:t>Культурна спадщина кухні – просування кулінарних традицій через професіоналізацію гастрономічної пропозиції Любліна та Рівного», в рамках реалізації якого відбувалась активна співпраця органів місцевого самоврядування, громадських організацій та було залучено до впровадження заходів місцевий бізнес.</w:t>
      </w:r>
    </w:p>
    <w:p w14:paraId="3826F00D" w14:textId="77777777" w:rsidR="00FB2D14" w:rsidRPr="00F907F9" w:rsidRDefault="00FB2D14" w:rsidP="00FB2D14">
      <w:pPr>
        <w:pStyle w:val="a9"/>
        <w:spacing w:before="0" w:beforeAutospacing="0" w:after="0" w:afterAutospacing="0"/>
        <w:ind w:firstLine="567"/>
        <w:jc w:val="both"/>
        <w:rPr>
          <w:sz w:val="26"/>
          <w:szCs w:val="26"/>
          <w:lang w:val="uk-UA"/>
        </w:rPr>
      </w:pPr>
      <w:r w:rsidRPr="00F907F9">
        <w:rPr>
          <w:sz w:val="26"/>
          <w:szCs w:val="26"/>
          <w:lang w:val="uk-UA"/>
        </w:rPr>
        <w:t xml:space="preserve">- Грантової підтримки «Активна церква у громаді». </w:t>
      </w:r>
      <w:r w:rsidR="00F907F9" w:rsidRPr="00F907F9">
        <w:rPr>
          <w:sz w:val="26"/>
          <w:szCs w:val="26"/>
          <w:lang w:val="uk-UA"/>
        </w:rPr>
        <w:t>П</w:t>
      </w:r>
      <w:r w:rsidRPr="00F907F9">
        <w:rPr>
          <w:sz w:val="26"/>
          <w:szCs w:val="26"/>
          <w:lang w:val="uk-UA"/>
        </w:rPr>
        <w:t>одано соціальну ініціативу, розроблену у взаємодії з релігійною спільнотою, представниками органів місцевого самоврядування та активістами Рівненської громади.</w:t>
      </w:r>
      <w:r w:rsidR="00F907F9" w:rsidRPr="00F907F9">
        <w:rPr>
          <w:sz w:val="26"/>
          <w:szCs w:val="26"/>
          <w:lang w:val="uk-UA"/>
        </w:rPr>
        <w:t xml:space="preserve"> </w:t>
      </w:r>
      <w:r w:rsidRPr="00F907F9">
        <w:rPr>
          <w:sz w:val="26"/>
          <w:szCs w:val="26"/>
          <w:lang w:val="uk-UA"/>
        </w:rPr>
        <w:t>Максимальна сума міні-гранту до 25</w:t>
      </w:r>
      <w:r w:rsidR="00F907F9" w:rsidRPr="00F907F9">
        <w:rPr>
          <w:sz w:val="26"/>
          <w:szCs w:val="26"/>
          <w:lang w:val="uk-UA"/>
        </w:rPr>
        <w:t>,0 тис. </w:t>
      </w:r>
      <w:r w:rsidRPr="00F907F9">
        <w:rPr>
          <w:sz w:val="26"/>
          <w:szCs w:val="26"/>
          <w:lang w:val="uk-UA"/>
        </w:rPr>
        <w:t>грн.</w:t>
      </w:r>
    </w:p>
    <w:p w14:paraId="48D3E8C8" w14:textId="77777777" w:rsidR="008272FD" w:rsidRPr="000E0A32" w:rsidRDefault="008272FD" w:rsidP="000E0A32">
      <w:pPr>
        <w:pStyle w:val="a4"/>
        <w:spacing w:after="60"/>
        <w:ind w:firstLine="567"/>
        <w:rPr>
          <w:rFonts w:ascii="Times New Roman" w:eastAsia="Arial" w:hAnsi="Times New Roman" w:cs="Times New Roman"/>
          <w:color w:val="auto"/>
          <w:sz w:val="26"/>
          <w:szCs w:val="26"/>
        </w:rPr>
      </w:pPr>
      <w:r w:rsidRPr="007E61B6">
        <w:rPr>
          <w:rFonts w:ascii="Times New Roman" w:eastAsia="Times New Roman" w:hAnsi="Times New Roman" w:cs="Times New Roman"/>
          <w:i/>
          <w:color w:val="auto"/>
          <w:sz w:val="26"/>
          <w:szCs w:val="26"/>
          <w:lang w:eastAsia="uk-UA"/>
        </w:rPr>
        <w:t>Структура міського пасажирського транспорту</w:t>
      </w:r>
      <w:r w:rsidRPr="000E0A32">
        <w:rPr>
          <w:rFonts w:ascii="Times New Roman" w:eastAsia="Times New Roman" w:hAnsi="Times New Roman" w:cs="Times New Roman"/>
          <w:color w:val="auto"/>
          <w:sz w:val="26"/>
          <w:szCs w:val="26"/>
          <w:lang w:eastAsia="uk-UA"/>
        </w:rPr>
        <w:t xml:space="preserve"> представлена комунальним електротранспортом та автомобільним транспортом приватної форми власності.</w:t>
      </w:r>
    </w:p>
    <w:p w14:paraId="04961421" w14:textId="77777777" w:rsidR="008272FD" w:rsidRPr="000E0A32" w:rsidRDefault="008272FD" w:rsidP="000E0A32">
      <w:pPr>
        <w:pStyle w:val="a3"/>
        <w:spacing w:after="60"/>
        <w:ind w:firstLine="567"/>
        <w:jc w:val="both"/>
        <w:rPr>
          <w:sz w:val="26"/>
          <w:szCs w:val="26"/>
          <w:lang w:val="uk-UA"/>
        </w:rPr>
      </w:pPr>
      <w:r w:rsidRPr="000E0A32">
        <w:rPr>
          <w:sz w:val="26"/>
          <w:szCs w:val="26"/>
          <w:lang w:val="uk-UA"/>
        </w:rPr>
        <w:t>Для забезпечення перевезення пасажирів залучено</w:t>
      </w:r>
      <w:r w:rsidRPr="000E0A32">
        <w:rPr>
          <w:sz w:val="26"/>
          <w:szCs w:val="26"/>
          <w:lang w:val="uk-UA" w:bidi="en-US"/>
        </w:rPr>
        <w:t xml:space="preserve"> 225 автобусів малої та середньої пасажиромісткості та 16 автобусів великої пасажиромісткості, які пристосовані для перевезення осіб з інвалідністю та інших маломобільних груп населення. Для забезпечення перевезення пасажирів автобусами залучені перевізники різної форми власності, а саме</w:t>
      </w:r>
      <w:r w:rsidRPr="000E0A32">
        <w:rPr>
          <w:sz w:val="26"/>
          <w:szCs w:val="26"/>
          <w:lang w:val="uk-UA"/>
        </w:rPr>
        <w:t xml:space="preserve"> 37 суб’єктів підприємницької діяльності, із яких 29 фізичних осіб та 8 юридичних осіб. Перевезення пасажирів забезпечується 89 тролейбусами, із яких 19 з низьким рівнем підлоги. </w:t>
      </w:r>
    </w:p>
    <w:p w14:paraId="0C8EF6CE" w14:textId="77777777" w:rsidR="008272FD" w:rsidRPr="00D311C0" w:rsidRDefault="008272FD" w:rsidP="000E0A32">
      <w:pPr>
        <w:widowControl w:val="0"/>
        <w:tabs>
          <w:tab w:val="left" w:pos="851"/>
        </w:tabs>
        <w:spacing w:after="60" w:line="240" w:lineRule="auto"/>
        <w:ind w:firstLine="567"/>
        <w:jc w:val="both"/>
        <w:rPr>
          <w:rFonts w:eastAsia="Times New Roman"/>
          <w:sz w:val="26"/>
          <w:szCs w:val="26"/>
          <w:lang w:val="uk-UA" w:eastAsia="uk-UA"/>
        </w:rPr>
      </w:pPr>
      <w:r w:rsidRPr="000E0A32">
        <w:rPr>
          <w:rFonts w:eastAsia="Times New Roman"/>
          <w:sz w:val="26"/>
          <w:szCs w:val="26"/>
          <w:lang w:val="uk-UA" w:eastAsia="uk-UA"/>
        </w:rPr>
        <w:t>За січень-</w:t>
      </w:r>
      <w:r w:rsidR="00DE16C6">
        <w:rPr>
          <w:rFonts w:eastAsia="Times New Roman"/>
          <w:sz w:val="26"/>
          <w:szCs w:val="26"/>
          <w:lang w:val="uk-UA" w:eastAsia="uk-UA"/>
        </w:rPr>
        <w:t>верес</w:t>
      </w:r>
      <w:r w:rsidRPr="000E0A32">
        <w:rPr>
          <w:rFonts w:eastAsia="Times New Roman"/>
          <w:sz w:val="26"/>
          <w:szCs w:val="26"/>
          <w:lang w:val="uk-UA" w:eastAsia="uk-UA"/>
        </w:rPr>
        <w:t>ень 2022 року за надані транспортні послуги КП «</w:t>
      </w:r>
      <w:proofErr w:type="spellStart"/>
      <w:r w:rsidRPr="000E0A32">
        <w:rPr>
          <w:rFonts w:eastAsia="Times New Roman"/>
          <w:sz w:val="26"/>
          <w:szCs w:val="26"/>
          <w:lang w:val="uk-UA" w:eastAsia="uk-UA"/>
        </w:rPr>
        <w:t>Рівнеелектроавтотранс</w:t>
      </w:r>
      <w:proofErr w:type="spellEnd"/>
      <w:r w:rsidRPr="000E0A32">
        <w:rPr>
          <w:rFonts w:eastAsia="Times New Roman"/>
          <w:sz w:val="26"/>
          <w:szCs w:val="26"/>
          <w:lang w:val="uk-UA" w:eastAsia="uk-UA"/>
        </w:rPr>
        <w:t>» РМР профінансовано 6</w:t>
      </w:r>
      <w:r w:rsidR="00DE16C6">
        <w:rPr>
          <w:rFonts w:eastAsia="Times New Roman"/>
          <w:sz w:val="26"/>
          <w:szCs w:val="26"/>
          <w:lang w:val="uk-UA" w:eastAsia="uk-UA"/>
        </w:rPr>
        <w:t>9,6</w:t>
      </w:r>
      <w:r w:rsidRPr="000E0A32">
        <w:rPr>
          <w:rFonts w:eastAsia="Times New Roman"/>
          <w:sz w:val="26"/>
          <w:szCs w:val="26"/>
          <w:lang w:val="uk-UA" w:eastAsia="uk-UA"/>
        </w:rPr>
        <w:t> млн </w:t>
      </w:r>
      <w:r w:rsidR="00DF68FF" w:rsidRPr="000E0A32">
        <w:rPr>
          <w:rFonts w:eastAsia="Times New Roman"/>
          <w:sz w:val="26"/>
          <w:szCs w:val="26"/>
          <w:lang w:val="uk-UA" w:eastAsia="uk-UA"/>
        </w:rPr>
        <w:t>грн (</w:t>
      </w:r>
      <w:r w:rsidR="00DF68FF" w:rsidRPr="004C6163">
        <w:rPr>
          <w:rFonts w:eastAsia="Times New Roman"/>
          <w:sz w:val="26"/>
          <w:szCs w:val="26"/>
          <w:lang w:val="uk-UA" w:eastAsia="uk-UA"/>
        </w:rPr>
        <w:t xml:space="preserve">в рамках </w:t>
      </w:r>
      <w:r w:rsidRPr="004C6163">
        <w:rPr>
          <w:rFonts w:eastAsia="Times New Roman"/>
          <w:sz w:val="26"/>
          <w:szCs w:val="26"/>
          <w:lang w:val="uk-UA" w:eastAsia="uk-UA"/>
        </w:rPr>
        <w:t>Програми розвитку міського електротранспорту м. Рівного на 2021-2025 роки</w:t>
      </w:r>
      <w:r w:rsidR="00DF68FF" w:rsidRPr="004C6163">
        <w:rPr>
          <w:rFonts w:eastAsia="Times New Roman"/>
          <w:sz w:val="26"/>
          <w:szCs w:val="26"/>
          <w:lang w:val="uk-UA" w:eastAsia="uk-UA"/>
        </w:rPr>
        <w:t>).</w:t>
      </w:r>
      <w:r w:rsidRPr="000E0A32">
        <w:rPr>
          <w:rFonts w:eastAsia="Times New Roman"/>
          <w:sz w:val="26"/>
          <w:szCs w:val="26"/>
          <w:lang w:val="uk-UA" w:eastAsia="uk-UA"/>
        </w:rPr>
        <w:t xml:space="preserve"> </w:t>
      </w:r>
      <w:r w:rsidR="00DF68FF" w:rsidRPr="000E0A32">
        <w:rPr>
          <w:rFonts w:eastAsia="Times New Roman"/>
          <w:sz w:val="26"/>
          <w:szCs w:val="26"/>
          <w:lang w:val="uk-UA" w:eastAsia="uk-UA"/>
        </w:rPr>
        <w:t>К</w:t>
      </w:r>
      <w:r w:rsidRPr="000E0A32">
        <w:rPr>
          <w:sz w:val="26"/>
          <w:szCs w:val="26"/>
          <w:lang w:val="uk-UA"/>
        </w:rPr>
        <w:t>омпенсаційні виплати за пільговий проїзд автомобільним транспортом на міських автобусних маршрутах загального користування в місті Рівному</w:t>
      </w:r>
      <w:r w:rsidR="00DF68FF" w:rsidRPr="000E0A32">
        <w:rPr>
          <w:sz w:val="26"/>
          <w:szCs w:val="26"/>
          <w:lang w:val="uk-UA"/>
        </w:rPr>
        <w:t xml:space="preserve"> за </w:t>
      </w:r>
      <w:r w:rsidR="00DE16C6">
        <w:rPr>
          <w:sz w:val="26"/>
          <w:szCs w:val="26"/>
          <w:lang w:val="uk-UA"/>
        </w:rPr>
        <w:t>9</w:t>
      </w:r>
      <w:r w:rsidR="00DF68FF" w:rsidRPr="000E0A32">
        <w:rPr>
          <w:sz w:val="26"/>
          <w:szCs w:val="26"/>
          <w:lang w:val="uk-UA"/>
        </w:rPr>
        <w:t xml:space="preserve"> місяців поточного року склали </w:t>
      </w:r>
      <w:r w:rsidR="00D311C0" w:rsidRPr="00D311C0">
        <w:rPr>
          <w:sz w:val="26"/>
          <w:szCs w:val="26"/>
          <w:lang w:val="uk-UA"/>
        </w:rPr>
        <w:t>475,5</w:t>
      </w:r>
      <w:r w:rsidRPr="00D311C0">
        <w:rPr>
          <w:sz w:val="26"/>
          <w:szCs w:val="26"/>
          <w:lang w:val="uk-UA"/>
        </w:rPr>
        <w:t xml:space="preserve"> тис. грн.</w:t>
      </w:r>
    </w:p>
    <w:p w14:paraId="639EF4E1" w14:textId="77777777" w:rsidR="008272FD" w:rsidRPr="000E0A32" w:rsidRDefault="008272FD" w:rsidP="000E0A32">
      <w:pPr>
        <w:widowControl w:val="0"/>
        <w:tabs>
          <w:tab w:val="left" w:pos="851"/>
        </w:tabs>
        <w:spacing w:after="60" w:line="240" w:lineRule="auto"/>
        <w:ind w:firstLine="567"/>
        <w:jc w:val="both"/>
        <w:rPr>
          <w:sz w:val="26"/>
          <w:szCs w:val="26"/>
          <w:lang w:val="uk-UA"/>
        </w:rPr>
      </w:pPr>
      <w:r w:rsidRPr="000E0A32">
        <w:rPr>
          <w:sz w:val="26"/>
          <w:szCs w:val="26"/>
          <w:lang w:val="uk-UA"/>
        </w:rPr>
        <w:t xml:space="preserve">В місті Рівному збережено право пільгового проїзду за 50 % вартості квитка для учнів та студентів денної форми навчання. Даним правом скористалося </w:t>
      </w:r>
      <w:r w:rsidR="00DE16C6">
        <w:rPr>
          <w:sz w:val="26"/>
          <w:szCs w:val="26"/>
          <w:lang w:val="uk-UA"/>
        </w:rPr>
        <w:t>639,6</w:t>
      </w:r>
      <w:r w:rsidR="00DF68FF" w:rsidRPr="000E0A32">
        <w:rPr>
          <w:sz w:val="26"/>
          <w:szCs w:val="26"/>
          <w:lang w:val="uk-UA"/>
        </w:rPr>
        <w:t> </w:t>
      </w:r>
      <w:r w:rsidR="00DE16C6">
        <w:rPr>
          <w:sz w:val="26"/>
          <w:szCs w:val="26"/>
          <w:lang w:val="uk-UA"/>
        </w:rPr>
        <w:t>тис. </w:t>
      </w:r>
      <w:proofErr w:type="spellStart"/>
      <w:r w:rsidRPr="000E0A32">
        <w:rPr>
          <w:sz w:val="26"/>
          <w:szCs w:val="26"/>
          <w:lang w:val="uk-UA"/>
        </w:rPr>
        <w:t>чол</w:t>
      </w:r>
      <w:proofErr w:type="spellEnd"/>
      <w:r w:rsidRPr="000E0A32">
        <w:rPr>
          <w:sz w:val="26"/>
          <w:szCs w:val="26"/>
          <w:lang w:val="uk-UA"/>
        </w:rPr>
        <w:t xml:space="preserve">., профінансовано </w:t>
      </w:r>
      <w:r w:rsidR="00DE16C6">
        <w:rPr>
          <w:sz w:val="26"/>
          <w:szCs w:val="26"/>
          <w:lang w:val="uk-UA"/>
        </w:rPr>
        <w:t>2,1</w:t>
      </w:r>
      <w:r w:rsidR="00DF68FF" w:rsidRPr="000E0A32">
        <w:rPr>
          <w:sz w:val="26"/>
          <w:szCs w:val="26"/>
          <w:lang w:val="uk-UA"/>
        </w:rPr>
        <w:t> млн грн.</w:t>
      </w:r>
    </w:p>
    <w:p w14:paraId="642556D8" w14:textId="77777777" w:rsidR="008272FD" w:rsidRPr="003502F3" w:rsidRDefault="008272FD" w:rsidP="000E0A32">
      <w:pPr>
        <w:widowControl w:val="0"/>
        <w:tabs>
          <w:tab w:val="left" w:pos="851"/>
          <w:tab w:val="left" w:pos="2835"/>
        </w:tabs>
        <w:spacing w:after="60" w:line="240" w:lineRule="auto"/>
        <w:ind w:firstLine="567"/>
        <w:jc w:val="both"/>
        <w:rPr>
          <w:sz w:val="26"/>
          <w:szCs w:val="26"/>
          <w:lang w:val="uk-UA"/>
        </w:rPr>
      </w:pPr>
      <w:r w:rsidRPr="000E0A32">
        <w:rPr>
          <w:rFonts w:eastAsia="Times New Roman"/>
          <w:sz w:val="26"/>
          <w:szCs w:val="26"/>
          <w:lang w:val="uk-UA" w:eastAsia="uk-UA"/>
        </w:rPr>
        <w:t>Н</w:t>
      </w:r>
      <w:r w:rsidRPr="000E0A32">
        <w:rPr>
          <w:sz w:val="26"/>
          <w:szCs w:val="26"/>
          <w:lang w:val="uk-UA"/>
        </w:rPr>
        <w:t xml:space="preserve">а території громадських та паркових зон міста Рівного, а також на окремих зупинках міського пасажирського транспорту організовані та підтримуються інформаційні зони з некомутованим доступом до інформаційних ресурсів (безкоштовна мережа WI-FI), на ліцензійний супровід яких у 2022 році передбачено 90,0 тис. грн на </w:t>
      </w:r>
      <w:r w:rsidRPr="003502F3">
        <w:rPr>
          <w:sz w:val="26"/>
          <w:szCs w:val="26"/>
          <w:lang w:val="uk-UA"/>
        </w:rPr>
        <w:t xml:space="preserve">рік, за </w:t>
      </w:r>
      <w:r w:rsidR="003502F3" w:rsidRPr="003502F3">
        <w:rPr>
          <w:sz w:val="26"/>
          <w:szCs w:val="26"/>
          <w:lang w:val="uk-UA"/>
        </w:rPr>
        <w:t>9</w:t>
      </w:r>
      <w:r w:rsidRPr="003502F3">
        <w:rPr>
          <w:sz w:val="26"/>
          <w:szCs w:val="26"/>
          <w:lang w:val="uk-UA"/>
        </w:rPr>
        <w:t xml:space="preserve"> місяців 2022 року профінансовано </w:t>
      </w:r>
      <w:r w:rsidR="003502F3" w:rsidRPr="003502F3">
        <w:rPr>
          <w:sz w:val="26"/>
          <w:szCs w:val="26"/>
          <w:lang w:val="uk-UA"/>
        </w:rPr>
        <w:t>67,5</w:t>
      </w:r>
      <w:r w:rsidRPr="003502F3">
        <w:rPr>
          <w:sz w:val="26"/>
          <w:szCs w:val="26"/>
          <w:lang w:val="uk-UA"/>
        </w:rPr>
        <w:t> тис.</w:t>
      </w:r>
      <w:r w:rsidR="00DF68FF" w:rsidRPr="003502F3">
        <w:rPr>
          <w:sz w:val="26"/>
          <w:szCs w:val="26"/>
          <w:lang w:val="uk-UA"/>
        </w:rPr>
        <w:t> грн.</w:t>
      </w:r>
    </w:p>
    <w:p w14:paraId="07818705" w14:textId="77777777" w:rsidR="008272FD" w:rsidRPr="000E0A32" w:rsidRDefault="008272FD" w:rsidP="000E0A32">
      <w:pPr>
        <w:widowControl w:val="0"/>
        <w:tabs>
          <w:tab w:val="left" w:pos="851"/>
        </w:tabs>
        <w:spacing w:after="60" w:line="240" w:lineRule="auto"/>
        <w:ind w:firstLine="567"/>
        <w:jc w:val="both"/>
        <w:rPr>
          <w:sz w:val="26"/>
          <w:szCs w:val="26"/>
          <w:lang w:val="uk-UA"/>
        </w:rPr>
      </w:pPr>
      <w:r w:rsidRPr="000E0A32">
        <w:rPr>
          <w:sz w:val="26"/>
          <w:szCs w:val="26"/>
          <w:lang w:val="uk-UA"/>
        </w:rPr>
        <w:t>На транспортне забезпечення загальноміських заходів, таких як державні та міські свята, визначні дати, соціальні заходи та заходів, пов’язаних із введенням воєнного стану в Україні (перевезення військовозобов’язаних ЗСУ та територіальної оборони, добровольчих формувань територіальних громад, військової техніки, вимушено переміщених осіб (біженців), родин загиблих, евакуаційних та інших заходів) профінансовано 782,5 тис.</w:t>
      </w:r>
      <w:r w:rsidR="00DF68FF" w:rsidRPr="000E0A32">
        <w:rPr>
          <w:sz w:val="26"/>
          <w:szCs w:val="26"/>
          <w:lang w:val="uk-UA"/>
        </w:rPr>
        <w:t> </w:t>
      </w:r>
      <w:r w:rsidRPr="000E0A32">
        <w:rPr>
          <w:sz w:val="26"/>
          <w:szCs w:val="26"/>
          <w:lang w:val="uk-UA"/>
        </w:rPr>
        <w:t>грн.</w:t>
      </w:r>
    </w:p>
    <w:p w14:paraId="0F258989" w14:textId="77777777" w:rsidR="008272FD" w:rsidRPr="000E0A32" w:rsidRDefault="008272FD" w:rsidP="000E0A32">
      <w:pPr>
        <w:widowControl w:val="0"/>
        <w:tabs>
          <w:tab w:val="left" w:pos="851"/>
        </w:tabs>
        <w:spacing w:after="60" w:line="240" w:lineRule="auto"/>
        <w:ind w:firstLine="567"/>
        <w:jc w:val="both"/>
        <w:rPr>
          <w:sz w:val="26"/>
          <w:szCs w:val="26"/>
          <w:lang w:val="uk-UA"/>
        </w:rPr>
      </w:pPr>
      <w:r w:rsidRPr="000E0A32">
        <w:rPr>
          <w:sz w:val="26"/>
          <w:szCs w:val="26"/>
          <w:lang w:val="uk-UA"/>
        </w:rPr>
        <w:lastRenderedPageBreak/>
        <w:t xml:space="preserve">Між </w:t>
      </w:r>
      <w:r w:rsidR="009A7CDD">
        <w:rPr>
          <w:sz w:val="26"/>
          <w:szCs w:val="26"/>
          <w:lang w:val="uk-UA"/>
        </w:rPr>
        <w:t>м. </w:t>
      </w:r>
      <w:r w:rsidRPr="000E0A32">
        <w:rPr>
          <w:sz w:val="26"/>
          <w:szCs w:val="26"/>
          <w:lang w:val="uk-UA"/>
        </w:rPr>
        <w:t xml:space="preserve">Рівним та </w:t>
      </w:r>
      <w:r w:rsidR="009A7CDD">
        <w:rPr>
          <w:sz w:val="26"/>
          <w:szCs w:val="26"/>
          <w:lang w:val="uk-UA"/>
        </w:rPr>
        <w:t>смт </w:t>
      </w:r>
      <w:proofErr w:type="spellStart"/>
      <w:r w:rsidRPr="000E0A32">
        <w:rPr>
          <w:sz w:val="26"/>
          <w:szCs w:val="26"/>
          <w:lang w:val="uk-UA"/>
        </w:rPr>
        <w:t>Квасил</w:t>
      </w:r>
      <w:r w:rsidR="009A7CDD">
        <w:rPr>
          <w:sz w:val="26"/>
          <w:szCs w:val="26"/>
          <w:lang w:val="uk-UA"/>
        </w:rPr>
        <w:t>ево</w:t>
      </w:r>
      <w:r w:rsidRPr="000E0A32">
        <w:rPr>
          <w:sz w:val="26"/>
          <w:szCs w:val="26"/>
          <w:lang w:val="uk-UA"/>
        </w:rPr>
        <w:t>м</w:t>
      </w:r>
      <w:proofErr w:type="spellEnd"/>
      <w:r w:rsidRPr="000E0A32">
        <w:rPr>
          <w:sz w:val="26"/>
          <w:szCs w:val="26"/>
          <w:lang w:val="uk-UA"/>
        </w:rPr>
        <w:t xml:space="preserve"> наявне автобусне сполучення, з інтервалом руху 10-15 хв. </w:t>
      </w:r>
      <w:r w:rsidRPr="000E0A32">
        <w:rPr>
          <w:sz w:val="26"/>
          <w:szCs w:val="26"/>
          <w:lang w:val="uk-UA" w:bidi="en-US"/>
        </w:rPr>
        <w:t xml:space="preserve">Для забезпечення перевезення пасажирів автобусами на конкурсній основі залучені 6 перевізників. </w:t>
      </w:r>
      <w:r w:rsidRPr="000E0A32">
        <w:rPr>
          <w:sz w:val="26"/>
          <w:szCs w:val="26"/>
          <w:lang w:val="uk-UA"/>
        </w:rPr>
        <w:t>Щоденно на маршрутах задіяні 8 автобусів. Також</w:t>
      </w:r>
      <w:r w:rsidR="00232E06">
        <w:rPr>
          <w:sz w:val="26"/>
          <w:szCs w:val="26"/>
          <w:lang w:val="uk-UA"/>
        </w:rPr>
        <w:t>,</w:t>
      </w:r>
      <w:r w:rsidRPr="000E0A32">
        <w:rPr>
          <w:sz w:val="26"/>
          <w:szCs w:val="26"/>
          <w:lang w:val="uk-UA"/>
        </w:rPr>
        <w:t xml:space="preserve"> через </w:t>
      </w:r>
      <w:r w:rsidR="009A7CDD">
        <w:rPr>
          <w:sz w:val="26"/>
          <w:szCs w:val="26"/>
          <w:lang w:val="uk-UA"/>
        </w:rPr>
        <w:t>смт </w:t>
      </w:r>
      <w:proofErr w:type="spellStart"/>
      <w:r w:rsidRPr="000E0A32">
        <w:rPr>
          <w:sz w:val="26"/>
          <w:szCs w:val="26"/>
          <w:lang w:val="uk-UA"/>
        </w:rPr>
        <w:t>Квасилів</w:t>
      </w:r>
      <w:proofErr w:type="spellEnd"/>
      <w:r w:rsidRPr="000E0A32">
        <w:rPr>
          <w:sz w:val="26"/>
          <w:szCs w:val="26"/>
          <w:lang w:val="uk-UA"/>
        </w:rPr>
        <w:t xml:space="preserve"> постійно курсують транзитні транспортні засоби в здолбунівському напрямку.</w:t>
      </w:r>
    </w:p>
    <w:p w14:paraId="2E1A0185" w14:textId="77777777" w:rsidR="000E0A32" w:rsidRPr="00F57A2B" w:rsidRDefault="000E0A32" w:rsidP="000E0A32">
      <w:pPr>
        <w:widowControl w:val="0"/>
        <w:tabs>
          <w:tab w:val="left" w:pos="851"/>
        </w:tabs>
        <w:spacing w:after="60" w:line="240" w:lineRule="auto"/>
        <w:ind w:firstLine="567"/>
        <w:jc w:val="both"/>
        <w:rPr>
          <w:rFonts w:eastAsia="Times New Roman"/>
          <w:sz w:val="26"/>
          <w:szCs w:val="26"/>
          <w:lang w:val="uk-UA" w:eastAsia="uk-UA"/>
        </w:rPr>
      </w:pPr>
      <w:r w:rsidRPr="00F57A2B">
        <w:rPr>
          <w:rFonts w:eastAsia="Times New Roman"/>
          <w:sz w:val="26"/>
          <w:szCs w:val="26"/>
          <w:lang w:val="uk-UA" w:eastAsia="uk-UA"/>
        </w:rPr>
        <w:t>На 2023 рік пріоритетними завданнями в транспортній галузі залишається підвищення ефективності та якості надання транспортних послуг, розвиток міського електротранспорту, реалізація відповідних галузевих програм тощо.</w:t>
      </w:r>
    </w:p>
    <w:p w14:paraId="36B9205C" w14:textId="77777777" w:rsidR="00406552" w:rsidRPr="000E0A32" w:rsidRDefault="007E62E0" w:rsidP="000E0A32">
      <w:pPr>
        <w:pStyle w:val="Textbodyindent"/>
        <w:widowControl/>
        <w:spacing w:after="60"/>
        <w:ind w:firstLine="567"/>
        <w:rPr>
          <w:rFonts w:cs="Times New Roman"/>
          <w:sz w:val="26"/>
          <w:szCs w:val="26"/>
        </w:rPr>
      </w:pPr>
      <w:r w:rsidRPr="000E0A32">
        <w:rPr>
          <w:rFonts w:cs="Times New Roman"/>
          <w:sz w:val="26"/>
          <w:szCs w:val="26"/>
        </w:rPr>
        <w:t xml:space="preserve">Рівненська міська територіальна </w:t>
      </w:r>
      <w:r w:rsidRPr="00232E06">
        <w:rPr>
          <w:rFonts w:cs="Times New Roman"/>
          <w:i/>
          <w:sz w:val="26"/>
          <w:szCs w:val="26"/>
        </w:rPr>
        <w:t>громада</w:t>
      </w:r>
      <w:r w:rsidR="00406552" w:rsidRPr="00232E06">
        <w:rPr>
          <w:rFonts w:cs="Times New Roman"/>
          <w:i/>
          <w:sz w:val="26"/>
          <w:szCs w:val="26"/>
        </w:rPr>
        <w:t xml:space="preserve"> має розвинену мережу підприємств торгівлі, закладів ресторанного господарства та побутового обслуговування</w:t>
      </w:r>
      <w:r w:rsidR="00406552" w:rsidRPr="000E0A32">
        <w:rPr>
          <w:rFonts w:cs="Times New Roman"/>
          <w:sz w:val="26"/>
          <w:szCs w:val="26"/>
        </w:rPr>
        <w:t>, а саме: стано</w:t>
      </w:r>
      <w:r w:rsidR="009A7CDD">
        <w:rPr>
          <w:rFonts w:cs="Times New Roman"/>
          <w:sz w:val="26"/>
          <w:szCs w:val="26"/>
        </w:rPr>
        <w:t>м на 01.10</w:t>
      </w:r>
      <w:r w:rsidR="00406552" w:rsidRPr="000E0A32">
        <w:rPr>
          <w:rFonts w:cs="Times New Roman"/>
          <w:sz w:val="26"/>
          <w:szCs w:val="26"/>
        </w:rPr>
        <w:t>.202</w:t>
      </w:r>
      <w:r w:rsidRPr="000E0A32">
        <w:rPr>
          <w:rFonts w:cs="Times New Roman"/>
          <w:sz w:val="26"/>
          <w:szCs w:val="26"/>
        </w:rPr>
        <w:t>2</w:t>
      </w:r>
      <w:r w:rsidR="00406552" w:rsidRPr="000E0A32">
        <w:rPr>
          <w:rFonts w:cs="Times New Roman"/>
          <w:sz w:val="26"/>
          <w:szCs w:val="26"/>
        </w:rPr>
        <w:t xml:space="preserve"> у </w:t>
      </w:r>
      <w:r w:rsidRPr="000E0A32">
        <w:rPr>
          <w:rFonts w:cs="Times New Roman"/>
          <w:sz w:val="26"/>
          <w:szCs w:val="26"/>
        </w:rPr>
        <w:t>громаді</w:t>
      </w:r>
      <w:r w:rsidR="00406552" w:rsidRPr="000E0A32">
        <w:rPr>
          <w:rFonts w:cs="Times New Roman"/>
          <w:sz w:val="26"/>
          <w:szCs w:val="26"/>
        </w:rPr>
        <w:t xml:space="preserve"> функціонує: </w:t>
      </w:r>
      <w:r w:rsidR="00406552" w:rsidRPr="000E0A32">
        <w:rPr>
          <w:rFonts w:cs="Times New Roman"/>
          <w:iCs/>
          <w:sz w:val="26"/>
          <w:szCs w:val="26"/>
        </w:rPr>
        <w:t>1</w:t>
      </w:r>
      <w:r w:rsidRPr="000E0A32">
        <w:rPr>
          <w:rFonts w:cs="Times New Roman"/>
          <w:iCs/>
          <w:sz w:val="26"/>
          <w:szCs w:val="26"/>
        </w:rPr>
        <w:t> 431 </w:t>
      </w:r>
      <w:r w:rsidR="00406552" w:rsidRPr="000E0A32">
        <w:rPr>
          <w:rFonts w:cs="Times New Roman"/>
          <w:iCs/>
          <w:sz w:val="26"/>
          <w:szCs w:val="26"/>
        </w:rPr>
        <w:t>магазинів з реалізації продовольчих та непродовольчих товарів, 5</w:t>
      </w:r>
      <w:r w:rsidR="00DE1A4B" w:rsidRPr="000E0A32">
        <w:rPr>
          <w:rFonts w:cs="Times New Roman"/>
          <w:iCs/>
          <w:sz w:val="26"/>
          <w:szCs w:val="26"/>
          <w:lang w:val="ru-RU"/>
        </w:rPr>
        <w:t>5</w:t>
      </w:r>
      <w:r w:rsidRPr="000E0A32">
        <w:rPr>
          <w:rFonts w:cs="Times New Roman"/>
          <w:iCs/>
          <w:sz w:val="26"/>
          <w:szCs w:val="26"/>
          <w:lang w:val="ru-RU"/>
        </w:rPr>
        <w:t>9</w:t>
      </w:r>
      <w:r w:rsidR="00DE1A4B" w:rsidRPr="000E0A32">
        <w:rPr>
          <w:rFonts w:cs="Times New Roman"/>
          <w:iCs/>
          <w:sz w:val="26"/>
          <w:szCs w:val="26"/>
          <w:lang w:val="ru-RU"/>
        </w:rPr>
        <w:t xml:space="preserve"> </w:t>
      </w:r>
      <w:r w:rsidR="00406552" w:rsidRPr="000E0A32">
        <w:rPr>
          <w:rFonts w:cs="Times New Roman"/>
          <w:iCs/>
          <w:sz w:val="26"/>
          <w:szCs w:val="26"/>
        </w:rPr>
        <w:t>заклад</w:t>
      </w:r>
      <w:proofErr w:type="spellStart"/>
      <w:r w:rsidR="00DE1A4B" w:rsidRPr="000E0A32">
        <w:rPr>
          <w:rFonts w:cs="Times New Roman"/>
          <w:iCs/>
          <w:sz w:val="26"/>
          <w:szCs w:val="26"/>
          <w:lang w:val="ru-RU"/>
        </w:rPr>
        <w:t>ів</w:t>
      </w:r>
      <w:proofErr w:type="spellEnd"/>
      <w:r w:rsidR="00406552" w:rsidRPr="000E0A32">
        <w:rPr>
          <w:rFonts w:cs="Times New Roman"/>
          <w:iCs/>
          <w:sz w:val="26"/>
          <w:szCs w:val="26"/>
        </w:rPr>
        <w:t xml:space="preserve"> ресторанного господарства, 6</w:t>
      </w:r>
      <w:r w:rsidRPr="000E0A32">
        <w:rPr>
          <w:rFonts w:cs="Times New Roman"/>
          <w:iCs/>
          <w:sz w:val="26"/>
          <w:szCs w:val="26"/>
        </w:rPr>
        <w:t>35</w:t>
      </w:r>
      <w:r w:rsidR="00406552" w:rsidRPr="000E0A32">
        <w:rPr>
          <w:rFonts w:cs="Times New Roman"/>
          <w:iCs/>
          <w:sz w:val="26"/>
          <w:szCs w:val="26"/>
        </w:rPr>
        <w:t xml:space="preserve"> підприємств побутового обслуговування, 19</w:t>
      </w:r>
      <w:r w:rsidR="009F1FAC" w:rsidRPr="000E0A32">
        <w:rPr>
          <w:rFonts w:cs="Times New Roman"/>
          <w:iCs/>
          <w:sz w:val="26"/>
          <w:szCs w:val="26"/>
        </w:rPr>
        <w:t xml:space="preserve"> </w:t>
      </w:r>
      <w:r w:rsidR="00406552" w:rsidRPr="000E0A32">
        <w:rPr>
          <w:rFonts w:cs="Times New Roman"/>
          <w:bCs/>
          <w:iCs/>
          <w:sz w:val="26"/>
          <w:szCs w:val="26"/>
        </w:rPr>
        <w:t>діючих ринків.</w:t>
      </w:r>
    </w:p>
    <w:p w14:paraId="771B497A" w14:textId="77777777" w:rsidR="00406552" w:rsidRPr="000E0A32" w:rsidRDefault="00406552" w:rsidP="000E0A32">
      <w:pPr>
        <w:pStyle w:val="Standard"/>
        <w:widowControl/>
        <w:spacing w:after="60"/>
        <w:ind w:firstLine="567"/>
        <w:jc w:val="both"/>
        <w:rPr>
          <w:rFonts w:cs="Times New Roman"/>
          <w:sz w:val="26"/>
          <w:szCs w:val="26"/>
          <w:lang w:val="uk-UA"/>
        </w:rPr>
      </w:pPr>
      <w:r w:rsidRPr="000E0A32">
        <w:rPr>
          <w:rFonts w:cs="Times New Roman"/>
          <w:sz w:val="26"/>
          <w:szCs w:val="26"/>
          <w:lang w:val="uk-UA"/>
        </w:rPr>
        <w:t>Більш</w:t>
      </w:r>
      <w:r w:rsidR="007E62E0" w:rsidRPr="000E0A32">
        <w:rPr>
          <w:rFonts w:cs="Times New Roman"/>
          <w:sz w:val="26"/>
          <w:szCs w:val="26"/>
          <w:lang w:val="uk-UA"/>
        </w:rPr>
        <w:t xml:space="preserve">ість підприємців громади </w:t>
      </w:r>
      <w:r w:rsidRPr="000E0A32">
        <w:rPr>
          <w:rFonts w:cs="Times New Roman"/>
          <w:sz w:val="26"/>
          <w:szCs w:val="26"/>
          <w:lang w:val="uk-UA"/>
        </w:rPr>
        <w:t xml:space="preserve">зайняті саме у галузі торгівлі, ресторанного господарства та побуту. </w:t>
      </w:r>
      <w:r w:rsidRPr="000E0A32">
        <w:rPr>
          <w:rFonts w:cs="Times New Roman"/>
          <w:iCs/>
          <w:sz w:val="26"/>
          <w:szCs w:val="26"/>
          <w:lang w:val="uk-UA"/>
        </w:rPr>
        <w:t xml:space="preserve">Так, загалом при нормативі торговельної площі магазинів на 1 000 жителів у цілому по Україні (для міст) </w:t>
      </w:r>
      <w:r w:rsidR="0076453E" w:rsidRPr="000E0A32">
        <w:rPr>
          <w:rFonts w:cs="Times New Roman"/>
          <w:iCs/>
          <w:sz w:val="26"/>
          <w:szCs w:val="26"/>
          <w:lang w:val="uk-UA"/>
        </w:rPr>
        <w:t>–</w:t>
      </w:r>
      <w:r w:rsidRPr="000E0A32">
        <w:rPr>
          <w:rFonts w:cs="Times New Roman"/>
          <w:iCs/>
          <w:sz w:val="26"/>
          <w:szCs w:val="26"/>
          <w:lang w:val="uk-UA"/>
        </w:rPr>
        <w:t xml:space="preserve"> 499</w:t>
      </w:r>
      <w:r w:rsidR="0076453E" w:rsidRPr="000E0A32">
        <w:rPr>
          <w:rFonts w:cs="Times New Roman"/>
          <w:iCs/>
          <w:sz w:val="26"/>
          <w:szCs w:val="26"/>
          <w:lang w:val="uk-UA"/>
        </w:rPr>
        <w:t> </w:t>
      </w:r>
      <w:proofErr w:type="spellStart"/>
      <w:r w:rsidRPr="000E0A32">
        <w:rPr>
          <w:rFonts w:cs="Times New Roman"/>
          <w:iCs/>
          <w:sz w:val="26"/>
          <w:szCs w:val="26"/>
          <w:lang w:val="uk-UA"/>
        </w:rPr>
        <w:t>кв</w:t>
      </w:r>
      <w:proofErr w:type="spellEnd"/>
      <w:r w:rsidRPr="000E0A32">
        <w:rPr>
          <w:rFonts w:cs="Times New Roman"/>
          <w:iCs/>
          <w:sz w:val="26"/>
          <w:szCs w:val="26"/>
          <w:lang w:val="uk-UA"/>
        </w:rPr>
        <w:t>.</w:t>
      </w:r>
      <w:r w:rsidR="0076453E" w:rsidRPr="000E0A32">
        <w:rPr>
          <w:rFonts w:cs="Times New Roman"/>
          <w:iCs/>
          <w:sz w:val="26"/>
          <w:szCs w:val="26"/>
          <w:lang w:val="uk-UA"/>
        </w:rPr>
        <w:t> </w:t>
      </w:r>
      <w:r w:rsidRPr="000E0A32">
        <w:rPr>
          <w:rFonts w:cs="Times New Roman"/>
          <w:iCs/>
          <w:sz w:val="26"/>
          <w:szCs w:val="26"/>
          <w:lang w:val="uk-UA"/>
        </w:rPr>
        <w:t xml:space="preserve">м, фактично складає </w:t>
      </w:r>
      <w:r w:rsidR="00505314" w:rsidRPr="000E0A32">
        <w:rPr>
          <w:rFonts w:cs="Times New Roman"/>
          <w:iCs/>
          <w:sz w:val="26"/>
          <w:szCs w:val="26"/>
          <w:lang w:val="uk-UA"/>
        </w:rPr>
        <w:t>–</w:t>
      </w:r>
      <w:r w:rsidRPr="000E0A32">
        <w:rPr>
          <w:rFonts w:cs="Times New Roman"/>
          <w:iCs/>
          <w:sz w:val="26"/>
          <w:szCs w:val="26"/>
          <w:lang w:val="uk-UA"/>
        </w:rPr>
        <w:t xml:space="preserve"> 9</w:t>
      </w:r>
      <w:r w:rsidR="007E62E0" w:rsidRPr="000E0A32">
        <w:rPr>
          <w:rFonts w:cs="Times New Roman"/>
          <w:iCs/>
          <w:sz w:val="26"/>
          <w:szCs w:val="26"/>
          <w:lang w:val="uk-UA"/>
        </w:rPr>
        <w:t>93</w:t>
      </w:r>
      <w:r w:rsidR="00505314" w:rsidRPr="000E0A32">
        <w:rPr>
          <w:rFonts w:cs="Times New Roman"/>
          <w:iCs/>
          <w:sz w:val="26"/>
          <w:szCs w:val="26"/>
          <w:lang w:val="uk-UA"/>
        </w:rPr>
        <w:t> </w:t>
      </w:r>
      <w:proofErr w:type="spellStart"/>
      <w:r w:rsidRPr="000E0A32">
        <w:rPr>
          <w:rFonts w:cs="Times New Roman"/>
          <w:iCs/>
          <w:sz w:val="26"/>
          <w:szCs w:val="26"/>
          <w:lang w:val="uk-UA"/>
        </w:rPr>
        <w:t>кв</w:t>
      </w:r>
      <w:proofErr w:type="spellEnd"/>
      <w:r w:rsidRPr="000E0A32">
        <w:rPr>
          <w:rFonts w:cs="Times New Roman"/>
          <w:iCs/>
          <w:sz w:val="26"/>
          <w:szCs w:val="26"/>
          <w:lang w:val="uk-UA"/>
        </w:rPr>
        <w:t>.</w:t>
      </w:r>
      <w:r w:rsidR="00505314" w:rsidRPr="000E0A32">
        <w:rPr>
          <w:rFonts w:cs="Times New Roman"/>
          <w:iCs/>
          <w:sz w:val="26"/>
          <w:szCs w:val="26"/>
          <w:lang w:val="uk-UA"/>
        </w:rPr>
        <w:t> </w:t>
      </w:r>
      <w:r w:rsidRPr="000E0A32">
        <w:rPr>
          <w:rFonts w:cs="Times New Roman"/>
          <w:iCs/>
          <w:sz w:val="26"/>
          <w:szCs w:val="26"/>
          <w:lang w:val="uk-UA"/>
        </w:rPr>
        <w:t xml:space="preserve">м, що перевищує зазначений норматив </w:t>
      </w:r>
      <w:r w:rsidR="007E62E0" w:rsidRPr="000E0A32">
        <w:rPr>
          <w:rFonts w:cs="Times New Roman"/>
          <w:iCs/>
          <w:sz w:val="26"/>
          <w:szCs w:val="26"/>
          <w:lang w:val="uk-UA"/>
        </w:rPr>
        <w:t>майже у 2 рази.</w:t>
      </w:r>
    </w:p>
    <w:p w14:paraId="6CDEC846" w14:textId="77777777" w:rsidR="00406552" w:rsidRPr="000E0A32" w:rsidRDefault="00406552" w:rsidP="000E0A32">
      <w:pPr>
        <w:pStyle w:val="Standard"/>
        <w:widowControl/>
        <w:spacing w:after="60"/>
        <w:ind w:firstLine="567"/>
        <w:jc w:val="both"/>
        <w:rPr>
          <w:rFonts w:cs="Times New Roman"/>
          <w:bCs/>
          <w:iCs/>
          <w:sz w:val="26"/>
          <w:szCs w:val="26"/>
          <w:lang w:val="uk-UA"/>
        </w:rPr>
      </w:pPr>
      <w:r w:rsidRPr="000E0A32">
        <w:rPr>
          <w:rFonts w:cs="Times New Roman"/>
          <w:bCs/>
          <w:iCs/>
          <w:sz w:val="26"/>
          <w:szCs w:val="26"/>
          <w:lang w:val="uk-UA"/>
        </w:rPr>
        <w:t xml:space="preserve">Забезпеченість місцями в закладах ресторанного господарства  загальнодоступної мережі на території громади складає майже </w:t>
      </w:r>
      <w:r w:rsidRPr="000E0A32">
        <w:rPr>
          <w:rFonts w:cs="Times New Roman"/>
          <w:iCs/>
          <w:sz w:val="26"/>
          <w:szCs w:val="26"/>
          <w:lang w:val="uk-UA"/>
        </w:rPr>
        <w:t>8</w:t>
      </w:r>
      <w:r w:rsidR="007E62E0" w:rsidRPr="000E0A32">
        <w:rPr>
          <w:rFonts w:cs="Times New Roman"/>
          <w:iCs/>
          <w:sz w:val="26"/>
          <w:szCs w:val="26"/>
          <w:lang w:val="uk-UA"/>
        </w:rPr>
        <w:t>6</w:t>
      </w:r>
      <w:r w:rsidRPr="000E0A32">
        <w:rPr>
          <w:rFonts w:cs="Times New Roman"/>
          <w:bCs/>
          <w:iCs/>
          <w:sz w:val="26"/>
          <w:szCs w:val="26"/>
          <w:lang w:val="uk-UA"/>
        </w:rPr>
        <w:t xml:space="preserve"> місць при нормативі 45 місць на 1 000 мешканців, що перевищує норматив </w:t>
      </w:r>
      <w:r w:rsidR="007E62E0" w:rsidRPr="000E0A32">
        <w:rPr>
          <w:rFonts w:cs="Times New Roman"/>
          <w:bCs/>
          <w:iCs/>
          <w:sz w:val="26"/>
          <w:szCs w:val="26"/>
          <w:lang w:val="uk-UA"/>
        </w:rPr>
        <w:t>майже у 2 рази.</w:t>
      </w:r>
    </w:p>
    <w:p w14:paraId="39B6287B" w14:textId="77777777" w:rsidR="00D90A3C" w:rsidRPr="000E0A32" w:rsidRDefault="00FA2699" w:rsidP="000E0A32">
      <w:pPr>
        <w:pStyle w:val="Standard"/>
        <w:spacing w:after="60"/>
        <w:ind w:firstLine="567"/>
        <w:jc w:val="both"/>
        <w:rPr>
          <w:rFonts w:cs="Times New Roman"/>
          <w:sz w:val="26"/>
          <w:szCs w:val="26"/>
          <w:lang w:val="ru-RU"/>
        </w:rPr>
      </w:pPr>
      <w:r w:rsidRPr="000E0A32">
        <w:rPr>
          <w:rFonts w:eastAsia="Lucida Sans Unicode" w:cs="Times New Roman"/>
          <w:sz w:val="26"/>
          <w:szCs w:val="26"/>
          <w:lang w:val="uk-UA" w:eastAsia="zh-CN" w:bidi="hi-IN"/>
        </w:rPr>
        <w:t>Протягом січня-</w:t>
      </w:r>
      <w:r w:rsidR="009A7CDD">
        <w:rPr>
          <w:rFonts w:eastAsia="Lucida Sans Unicode" w:cs="Times New Roman"/>
          <w:sz w:val="26"/>
          <w:szCs w:val="26"/>
          <w:lang w:val="uk-UA" w:eastAsia="zh-CN" w:bidi="hi-IN"/>
        </w:rPr>
        <w:t>вересня</w:t>
      </w:r>
      <w:r w:rsidRPr="000E0A32">
        <w:rPr>
          <w:rFonts w:eastAsia="Lucida Sans Unicode" w:cs="Times New Roman"/>
          <w:sz w:val="26"/>
          <w:szCs w:val="26"/>
          <w:lang w:val="uk-UA" w:eastAsia="zh-CN" w:bidi="hi-IN"/>
        </w:rPr>
        <w:t xml:space="preserve"> 2022 року </w:t>
      </w:r>
      <w:r w:rsidRPr="000E0A32">
        <w:rPr>
          <w:rFonts w:eastAsia="Lucida Sans Unicode" w:cs="Times New Roman"/>
          <w:iCs/>
          <w:sz w:val="26"/>
          <w:szCs w:val="26"/>
          <w:lang w:val="uk-UA" w:eastAsia="zh-CN" w:bidi="hi-IN"/>
        </w:rPr>
        <w:t>задекларована діяльність 1</w:t>
      </w:r>
      <w:r w:rsidR="00D90A3C" w:rsidRPr="000E0A32">
        <w:rPr>
          <w:rFonts w:eastAsia="Lucida Sans Unicode" w:cs="Times New Roman"/>
          <w:iCs/>
          <w:sz w:val="26"/>
          <w:szCs w:val="26"/>
          <w:lang w:val="uk-UA" w:eastAsia="zh-CN" w:bidi="hi-IN"/>
        </w:rPr>
        <w:t>4</w:t>
      </w:r>
      <w:r w:rsidRPr="000E0A32">
        <w:rPr>
          <w:rFonts w:eastAsia="Lucida Sans Unicode" w:cs="Times New Roman"/>
          <w:iCs/>
          <w:sz w:val="26"/>
          <w:szCs w:val="26"/>
          <w:lang w:val="uk-UA" w:eastAsia="zh-CN" w:bidi="hi-IN"/>
        </w:rPr>
        <w:t xml:space="preserve"> об’єктів торгівлі, </w:t>
      </w:r>
      <w:r w:rsidR="00D90A3C" w:rsidRPr="000E0A32">
        <w:rPr>
          <w:rFonts w:eastAsia="Lucida Sans Unicode" w:cs="Times New Roman"/>
          <w:iCs/>
          <w:sz w:val="26"/>
          <w:szCs w:val="26"/>
          <w:lang w:val="uk-UA" w:eastAsia="zh-CN" w:bidi="hi-IN"/>
        </w:rPr>
        <w:t>8</w:t>
      </w:r>
      <w:r w:rsidRPr="000E0A32">
        <w:rPr>
          <w:rFonts w:eastAsia="Lucida Sans Unicode" w:cs="Times New Roman"/>
          <w:iCs/>
          <w:sz w:val="26"/>
          <w:szCs w:val="26"/>
          <w:lang w:val="uk-UA" w:eastAsia="zh-CN" w:bidi="hi-IN"/>
        </w:rPr>
        <w:t xml:space="preserve"> закладів ресторанного господарства, 1 підприємство побутового обслуговування. </w:t>
      </w:r>
      <w:r w:rsidRPr="000E0A32">
        <w:rPr>
          <w:rFonts w:eastAsia="Lucida Sans Unicode" w:cs="Times New Roman"/>
          <w:sz w:val="26"/>
          <w:szCs w:val="26"/>
          <w:lang w:val="uk-UA" w:eastAsia="zh-CN" w:bidi="hi-IN"/>
        </w:rPr>
        <w:t>Відкрито ряд фірмових та спеціалізованих підприємств галузі: – піцерія «</w:t>
      </w:r>
      <w:proofErr w:type="spellStart"/>
      <w:r w:rsidRPr="000E0A32">
        <w:rPr>
          <w:rFonts w:eastAsia="Lucida Sans Unicode" w:cs="Times New Roman"/>
          <w:sz w:val="26"/>
          <w:szCs w:val="26"/>
          <w:lang w:val="uk-UA" w:eastAsia="zh-CN" w:bidi="hi-IN"/>
        </w:rPr>
        <w:t>Домінос</w:t>
      </w:r>
      <w:proofErr w:type="spellEnd"/>
      <w:r w:rsidRPr="000E0A32">
        <w:rPr>
          <w:rFonts w:eastAsia="Lucida Sans Unicode" w:cs="Times New Roman"/>
          <w:sz w:val="26"/>
          <w:szCs w:val="26"/>
          <w:lang w:val="uk-UA" w:eastAsia="zh-CN" w:bidi="hi-IN"/>
        </w:rPr>
        <w:t xml:space="preserve"> піца», вул. Соборній, 34, кав’ярня-пекарня «Львівські </w:t>
      </w:r>
      <w:proofErr w:type="spellStart"/>
      <w:r w:rsidRPr="000E0A32">
        <w:rPr>
          <w:rFonts w:eastAsia="Lucida Sans Unicode" w:cs="Times New Roman"/>
          <w:sz w:val="26"/>
          <w:szCs w:val="26"/>
          <w:lang w:val="uk-UA" w:eastAsia="zh-CN" w:bidi="hi-IN"/>
        </w:rPr>
        <w:t>круасани</w:t>
      </w:r>
      <w:proofErr w:type="spellEnd"/>
      <w:r w:rsidRPr="000E0A32">
        <w:rPr>
          <w:rFonts w:eastAsia="Lucida Sans Unicode" w:cs="Times New Roman"/>
          <w:sz w:val="26"/>
          <w:szCs w:val="26"/>
          <w:lang w:val="uk-UA" w:eastAsia="zh-CN" w:bidi="hi-IN"/>
        </w:rPr>
        <w:t xml:space="preserve">», вул. Короленка, 1, студія </w:t>
      </w:r>
      <w:proofErr w:type="spellStart"/>
      <w:r w:rsidRPr="000E0A32">
        <w:rPr>
          <w:rFonts w:eastAsia="Lucida Sans Unicode" w:cs="Times New Roman"/>
          <w:sz w:val="26"/>
          <w:szCs w:val="26"/>
          <w:lang w:val="uk-UA" w:eastAsia="zh-CN" w:bidi="hi-IN"/>
        </w:rPr>
        <w:t>лімфадренажного</w:t>
      </w:r>
      <w:proofErr w:type="spellEnd"/>
      <w:r w:rsidRPr="000E0A32">
        <w:rPr>
          <w:rFonts w:eastAsia="Lucida Sans Unicode" w:cs="Times New Roman"/>
          <w:sz w:val="26"/>
          <w:szCs w:val="26"/>
          <w:lang w:val="uk-UA" w:eastAsia="zh-CN" w:bidi="hi-IN"/>
        </w:rPr>
        <w:t xml:space="preserve"> масажу, вул. Міцкевича, 32, магазин «Вина світу», вул. </w:t>
      </w:r>
      <w:proofErr w:type="spellStart"/>
      <w:r w:rsidRPr="000E0A32">
        <w:rPr>
          <w:rFonts w:eastAsia="Lucida Sans Unicode" w:cs="Times New Roman"/>
          <w:sz w:val="26"/>
          <w:szCs w:val="26"/>
          <w:lang w:val="uk-UA" w:eastAsia="zh-CN" w:bidi="hi-IN"/>
        </w:rPr>
        <w:t>Чорновола</w:t>
      </w:r>
      <w:proofErr w:type="spellEnd"/>
      <w:r w:rsidRPr="000E0A32">
        <w:rPr>
          <w:rFonts w:eastAsia="Lucida Sans Unicode" w:cs="Times New Roman"/>
          <w:sz w:val="26"/>
          <w:szCs w:val="26"/>
          <w:lang w:val="uk-UA" w:eastAsia="zh-CN" w:bidi="hi-IN"/>
        </w:rPr>
        <w:t>, 98а, магазин «Драйв», вул. Є. Коновальця, 2, магазин «</w:t>
      </w:r>
      <w:proofErr w:type="spellStart"/>
      <w:r w:rsidR="00D90A3C" w:rsidRPr="000E0A32">
        <w:rPr>
          <w:rFonts w:eastAsia="Lucida Sans Unicode" w:cs="Times New Roman"/>
          <w:sz w:val="26"/>
          <w:szCs w:val="26"/>
          <w:lang w:val="uk-UA" w:eastAsia="zh-CN" w:bidi="hi-IN"/>
        </w:rPr>
        <w:t>Зоомаркет</w:t>
      </w:r>
      <w:proofErr w:type="spellEnd"/>
      <w:r w:rsidR="00D90A3C" w:rsidRPr="000E0A32">
        <w:rPr>
          <w:rFonts w:eastAsia="Lucida Sans Unicode" w:cs="Times New Roman"/>
          <w:sz w:val="26"/>
          <w:szCs w:val="26"/>
          <w:lang w:val="uk-UA" w:eastAsia="zh-CN" w:bidi="hi-IN"/>
        </w:rPr>
        <w:t xml:space="preserve">», вул. Соборна, 275, </w:t>
      </w:r>
      <w:r w:rsidR="00D90A3C" w:rsidRPr="000E0A32">
        <w:rPr>
          <w:rFonts w:cs="Times New Roman"/>
          <w:sz w:val="26"/>
          <w:szCs w:val="26"/>
          <w:lang w:val="ru-RU"/>
        </w:rPr>
        <w:t>магазин «</w:t>
      </w:r>
      <w:proofErr w:type="spellStart"/>
      <w:r w:rsidR="00D90A3C" w:rsidRPr="000E0A32">
        <w:rPr>
          <w:rFonts w:cs="Times New Roman"/>
          <w:sz w:val="26"/>
          <w:szCs w:val="26"/>
          <w:lang w:val="ru-RU"/>
        </w:rPr>
        <w:t>Твій</w:t>
      </w:r>
      <w:proofErr w:type="spellEnd"/>
      <w:r w:rsidR="00D90A3C" w:rsidRPr="000E0A32">
        <w:rPr>
          <w:rFonts w:cs="Times New Roman"/>
          <w:sz w:val="26"/>
          <w:szCs w:val="26"/>
          <w:lang w:val="ru-RU"/>
        </w:rPr>
        <w:t xml:space="preserve"> друг», </w:t>
      </w:r>
      <w:proofErr w:type="spellStart"/>
      <w:r w:rsidR="00D90A3C" w:rsidRPr="000E0A32">
        <w:rPr>
          <w:rFonts w:cs="Times New Roman"/>
          <w:sz w:val="26"/>
          <w:szCs w:val="26"/>
          <w:lang w:val="ru-RU"/>
        </w:rPr>
        <w:t>вул</w:t>
      </w:r>
      <w:proofErr w:type="spellEnd"/>
      <w:r w:rsidR="00D90A3C" w:rsidRPr="000E0A32">
        <w:rPr>
          <w:rFonts w:cs="Times New Roman"/>
          <w:sz w:val="26"/>
          <w:szCs w:val="26"/>
          <w:lang w:val="ru-RU"/>
        </w:rPr>
        <w:t>. А. Мельника, 25, магазин «</w:t>
      </w:r>
      <w:proofErr w:type="spellStart"/>
      <w:r w:rsidR="00D90A3C" w:rsidRPr="000E0A32">
        <w:rPr>
          <w:rFonts w:cs="Times New Roman"/>
          <w:sz w:val="26"/>
          <w:szCs w:val="26"/>
          <w:lang w:val="ru-RU"/>
        </w:rPr>
        <w:t>Сімейна</w:t>
      </w:r>
      <w:proofErr w:type="spellEnd"/>
      <w:r w:rsidR="00D90A3C" w:rsidRPr="000E0A32">
        <w:rPr>
          <w:rFonts w:cs="Times New Roman"/>
          <w:sz w:val="26"/>
          <w:szCs w:val="26"/>
          <w:lang w:val="ru-RU"/>
        </w:rPr>
        <w:t xml:space="preserve"> лавка», </w:t>
      </w:r>
      <w:proofErr w:type="spellStart"/>
      <w:r w:rsidR="00D90A3C" w:rsidRPr="000E0A32">
        <w:rPr>
          <w:rFonts w:cs="Times New Roman"/>
          <w:sz w:val="26"/>
          <w:szCs w:val="26"/>
          <w:lang w:val="ru-RU"/>
        </w:rPr>
        <w:t>вул</w:t>
      </w:r>
      <w:proofErr w:type="spellEnd"/>
      <w:r w:rsidR="00D90A3C" w:rsidRPr="000E0A32">
        <w:rPr>
          <w:rFonts w:cs="Times New Roman"/>
          <w:sz w:val="26"/>
          <w:szCs w:val="26"/>
          <w:lang w:val="ru-RU"/>
        </w:rPr>
        <w:t>. </w:t>
      </w:r>
      <w:proofErr w:type="spellStart"/>
      <w:r w:rsidR="00D90A3C" w:rsidRPr="000E0A32">
        <w:rPr>
          <w:rFonts w:cs="Times New Roman"/>
          <w:sz w:val="26"/>
          <w:szCs w:val="26"/>
          <w:lang w:val="ru-RU"/>
        </w:rPr>
        <w:t>Академіка</w:t>
      </w:r>
      <w:proofErr w:type="spellEnd"/>
      <w:r w:rsidR="00D90A3C" w:rsidRPr="000E0A32">
        <w:rPr>
          <w:rFonts w:cs="Times New Roman"/>
          <w:sz w:val="26"/>
          <w:szCs w:val="26"/>
          <w:lang w:val="ru-RU"/>
        </w:rPr>
        <w:t xml:space="preserve"> </w:t>
      </w:r>
      <w:proofErr w:type="spellStart"/>
      <w:r w:rsidR="00D90A3C" w:rsidRPr="000E0A32">
        <w:rPr>
          <w:rFonts w:cs="Times New Roman"/>
          <w:sz w:val="26"/>
          <w:szCs w:val="26"/>
          <w:lang w:val="ru-RU"/>
        </w:rPr>
        <w:t>Грушевського</w:t>
      </w:r>
      <w:proofErr w:type="spellEnd"/>
      <w:r w:rsidR="00D90A3C" w:rsidRPr="000E0A32">
        <w:rPr>
          <w:rFonts w:cs="Times New Roman"/>
          <w:sz w:val="26"/>
          <w:szCs w:val="26"/>
          <w:lang w:val="ru-RU"/>
        </w:rPr>
        <w:t>, 37 А.</w:t>
      </w:r>
    </w:p>
    <w:p w14:paraId="1C3BC4B0" w14:textId="77777777" w:rsidR="00FA2699" w:rsidRPr="000E0A32" w:rsidRDefault="00FA2699" w:rsidP="000E0A32">
      <w:pPr>
        <w:suppressAutoHyphens/>
        <w:overflowPunct w:val="0"/>
        <w:spacing w:after="60" w:line="240" w:lineRule="auto"/>
        <w:ind w:firstLine="567"/>
        <w:jc w:val="both"/>
        <w:rPr>
          <w:rFonts w:eastAsia="Lucida Sans Unicode"/>
          <w:bCs/>
          <w:iCs/>
          <w:sz w:val="26"/>
          <w:szCs w:val="26"/>
          <w:lang w:val="uk-UA" w:eastAsia="zh-CN" w:bidi="hi-IN"/>
        </w:rPr>
      </w:pPr>
      <w:r w:rsidRPr="000E0A32">
        <w:rPr>
          <w:rFonts w:eastAsia="Lucida Sans Unicode"/>
          <w:bCs/>
          <w:iCs/>
          <w:sz w:val="26"/>
          <w:szCs w:val="26"/>
          <w:lang w:val="uk-UA" w:eastAsia="zh-CN" w:bidi="hi-IN"/>
        </w:rPr>
        <w:t xml:space="preserve">Протягом 2022 року продовжено проведення реконструкції ринків: ПП «Торговий центр-Д» на вул. Здолбунівській, 17/1, </w:t>
      </w:r>
      <w:r w:rsidRPr="000E0A32">
        <w:rPr>
          <w:rFonts w:eastAsia="Lucida Sans Unicode"/>
          <w:sz w:val="26"/>
          <w:szCs w:val="26"/>
          <w:lang w:val="uk-UA" w:eastAsia="zh-CN" w:bidi="hi-IN"/>
        </w:rPr>
        <w:t>МПП «</w:t>
      </w:r>
      <w:proofErr w:type="spellStart"/>
      <w:r w:rsidRPr="000E0A32">
        <w:rPr>
          <w:rFonts w:eastAsia="Lucida Sans Unicode"/>
          <w:sz w:val="26"/>
          <w:szCs w:val="26"/>
          <w:lang w:val="uk-UA" w:eastAsia="zh-CN" w:bidi="hi-IN"/>
        </w:rPr>
        <w:t>Моріон</w:t>
      </w:r>
      <w:proofErr w:type="spellEnd"/>
      <w:r w:rsidRPr="000E0A32">
        <w:rPr>
          <w:rFonts w:eastAsia="Lucida Sans Unicode"/>
          <w:sz w:val="26"/>
          <w:szCs w:val="26"/>
          <w:lang w:val="uk-UA" w:eastAsia="zh-CN" w:bidi="hi-IN"/>
        </w:rPr>
        <w:t>» на вул. Шевченка, 3.</w:t>
      </w:r>
    </w:p>
    <w:p w14:paraId="3BF54AC9" w14:textId="77777777" w:rsidR="006C6AA7" w:rsidRPr="00F57A2B" w:rsidRDefault="006C6AA7" w:rsidP="000E0A32">
      <w:pPr>
        <w:pStyle w:val="Standard"/>
        <w:widowControl/>
        <w:spacing w:after="60"/>
        <w:ind w:firstLine="567"/>
        <w:jc w:val="both"/>
        <w:rPr>
          <w:rFonts w:cs="Times New Roman"/>
          <w:bCs/>
          <w:iCs/>
          <w:sz w:val="26"/>
          <w:szCs w:val="26"/>
          <w:lang w:val="uk-UA"/>
        </w:rPr>
      </w:pPr>
      <w:r w:rsidRPr="00F57A2B">
        <w:rPr>
          <w:rFonts w:cs="Times New Roman"/>
          <w:sz w:val="26"/>
          <w:szCs w:val="26"/>
          <w:shd w:val="clear" w:color="auto" w:fill="FFFFFF"/>
          <w:lang w:val="uk-UA"/>
        </w:rPr>
        <w:t>У перспективі</w:t>
      </w:r>
      <w:r w:rsidR="00FA2699" w:rsidRPr="00F57A2B">
        <w:rPr>
          <w:rFonts w:cs="Times New Roman"/>
          <w:sz w:val="26"/>
          <w:szCs w:val="26"/>
          <w:shd w:val="clear" w:color="auto" w:fill="FFFFFF"/>
          <w:lang w:val="uk-UA"/>
        </w:rPr>
        <w:t xml:space="preserve"> на 2023 рік – сприяння розвитку мережі торгівлі, підтримки як місцевого, так і вітчизняного товаровиробника</w:t>
      </w:r>
      <w:r w:rsidR="00496DBC" w:rsidRPr="00F57A2B">
        <w:rPr>
          <w:rFonts w:cs="Times New Roman"/>
          <w:sz w:val="26"/>
          <w:szCs w:val="26"/>
          <w:shd w:val="clear" w:color="auto" w:fill="FFFFFF"/>
          <w:lang w:val="uk-UA"/>
        </w:rPr>
        <w:t xml:space="preserve"> шляхом проведення </w:t>
      </w:r>
      <w:r w:rsidR="00271592" w:rsidRPr="00F57A2B">
        <w:rPr>
          <w:rFonts w:cs="Times New Roman"/>
          <w:sz w:val="26"/>
          <w:szCs w:val="26"/>
          <w:shd w:val="clear" w:color="auto" w:fill="FFFFFF"/>
          <w:lang w:val="uk-UA"/>
        </w:rPr>
        <w:t>виставок-продажів, ярмарок. Забезпечення населення громади широким спектром якісних послуг через розвинену мережу підприємств торгівлі, ресторанного господарства та побутового обслуговування.</w:t>
      </w:r>
    </w:p>
    <w:p w14:paraId="4C42D95C" w14:textId="77777777" w:rsidR="00F0633E" w:rsidRPr="00467A75" w:rsidRDefault="00F0633E" w:rsidP="000E0A32">
      <w:pPr>
        <w:spacing w:after="60" w:line="240" w:lineRule="auto"/>
        <w:ind w:firstLine="567"/>
        <w:jc w:val="both"/>
        <w:rPr>
          <w:rFonts w:eastAsia="Times New Roman"/>
          <w:sz w:val="26"/>
          <w:szCs w:val="26"/>
          <w:lang w:val="uk-UA" w:eastAsia="ru-RU"/>
        </w:rPr>
      </w:pPr>
      <w:r w:rsidRPr="00232E06">
        <w:rPr>
          <w:rFonts w:eastAsia="Times New Roman"/>
          <w:i/>
          <w:sz w:val="26"/>
          <w:szCs w:val="26"/>
          <w:lang w:val="uk-UA" w:eastAsia="ru-RU"/>
        </w:rPr>
        <w:t>Житловий фонд</w:t>
      </w:r>
      <w:r w:rsidRPr="00467A75">
        <w:rPr>
          <w:rFonts w:eastAsia="Times New Roman"/>
          <w:sz w:val="26"/>
          <w:szCs w:val="26"/>
          <w:lang w:val="uk-UA" w:eastAsia="ru-RU"/>
        </w:rPr>
        <w:t xml:space="preserve"> Рівненської міської територіальної громади станом на 01.</w:t>
      </w:r>
      <w:r w:rsidR="00467A75" w:rsidRPr="00467A75">
        <w:rPr>
          <w:rFonts w:eastAsia="Times New Roman"/>
          <w:sz w:val="26"/>
          <w:szCs w:val="26"/>
          <w:lang w:val="uk-UA" w:eastAsia="ru-RU"/>
        </w:rPr>
        <w:t>10</w:t>
      </w:r>
      <w:r w:rsidRPr="00467A75">
        <w:rPr>
          <w:rFonts w:eastAsia="Times New Roman"/>
          <w:sz w:val="26"/>
          <w:szCs w:val="26"/>
          <w:lang w:val="uk-UA" w:eastAsia="ru-RU"/>
        </w:rPr>
        <w:t>.2022 налічує 1 262 багатоквартирних житлових будинків, в тому числі гуртожитків (без врахування будинків садибного типу приватного сектору), а саме: житловий фонд, який знаходиться в управлінні Управляючих компаній – 46</w:t>
      </w:r>
      <w:r w:rsidR="00467A75" w:rsidRPr="00467A75">
        <w:rPr>
          <w:rFonts w:eastAsia="Times New Roman"/>
          <w:sz w:val="26"/>
          <w:szCs w:val="26"/>
          <w:lang w:val="uk-UA" w:eastAsia="ru-RU"/>
        </w:rPr>
        <w:t>2</w:t>
      </w:r>
      <w:r w:rsidRPr="00467A75">
        <w:rPr>
          <w:rFonts w:eastAsia="Times New Roman"/>
          <w:sz w:val="26"/>
          <w:szCs w:val="26"/>
          <w:lang w:val="uk-UA" w:eastAsia="ru-RU"/>
        </w:rPr>
        <w:t xml:space="preserve"> будинків, житловий фонд ОСББ – 72</w:t>
      </w:r>
      <w:r w:rsidR="00467A75" w:rsidRPr="00467A75">
        <w:rPr>
          <w:rFonts w:eastAsia="Times New Roman"/>
          <w:sz w:val="26"/>
          <w:szCs w:val="26"/>
          <w:lang w:val="uk-UA" w:eastAsia="ru-RU"/>
        </w:rPr>
        <w:t>4</w:t>
      </w:r>
      <w:r w:rsidRPr="00467A75">
        <w:rPr>
          <w:rFonts w:eastAsia="Times New Roman"/>
          <w:sz w:val="26"/>
          <w:szCs w:val="26"/>
          <w:lang w:val="uk-UA" w:eastAsia="ru-RU"/>
        </w:rPr>
        <w:t xml:space="preserve"> будинки, житловий фонд ЖБК, ОК – 17 будинків, відомчий житловий фонд – 15 будинків, житловий фонд, що утримується співвласниками самостійно – 4</w:t>
      </w:r>
      <w:r w:rsidR="00467A75" w:rsidRPr="00467A75">
        <w:rPr>
          <w:rFonts w:eastAsia="Times New Roman"/>
          <w:sz w:val="26"/>
          <w:szCs w:val="26"/>
          <w:lang w:val="uk-UA" w:eastAsia="ru-RU"/>
        </w:rPr>
        <w:t>4</w:t>
      </w:r>
      <w:r w:rsidRPr="00467A75">
        <w:rPr>
          <w:rFonts w:eastAsia="Times New Roman"/>
          <w:sz w:val="26"/>
          <w:szCs w:val="26"/>
          <w:lang w:val="uk-UA" w:eastAsia="ru-RU"/>
        </w:rPr>
        <w:t xml:space="preserve"> будинків.</w:t>
      </w:r>
    </w:p>
    <w:p w14:paraId="3B997E2E" w14:textId="77777777" w:rsidR="00F0633E" w:rsidRPr="00467A75" w:rsidRDefault="00F0633E" w:rsidP="00F0633E">
      <w:pPr>
        <w:spacing w:after="60" w:line="240" w:lineRule="auto"/>
        <w:ind w:firstLine="567"/>
        <w:jc w:val="both"/>
        <w:rPr>
          <w:rFonts w:eastAsia="Times New Roman"/>
          <w:sz w:val="26"/>
          <w:szCs w:val="26"/>
          <w:lang w:val="uk-UA" w:eastAsia="ru-RU"/>
        </w:rPr>
      </w:pPr>
      <w:r w:rsidRPr="00F0633E">
        <w:rPr>
          <w:rFonts w:eastAsia="Times New Roman"/>
          <w:color w:val="000000"/>
          <w:sz w:val="26"/>
          <w:szCs w:val="26"/>
          <w:lang w:val="uk-UA" w:eastAsia="ru-RU"/>
        </w:rPr>
        <w:t>Житловий фонд обладнано: централізованим холодним водопостачанням становить – 1 262 буд</w:t>
      </w:r>
      <w:r>
        <w:rPr>
          <w:rFonts w:eastAsia="Times New Roman"/>
          <w:color w:val="000000"/>
          <w:sz w:val="26"/>
          <w:szCs w:val="26"/>
          <w:lang w:val="uk-UA" w:eastAsia="ru-RU"/>
        </w:rPr>
        <w:t>инки,</w:t>
      </w:r>
      <w:r w:rsidRPr="00F0633E">
        <w:rPr>
          <w:rFonts w:eastAsia="Times New Roman"/>
          <w:color w:val="000000"/>
          <w:sz w:val="26"/>
          <w:szCs w:val="26"/>
          <w:lang w:val="uk-UA" w:eastAsia="ru-RU"/>
        </w:rPr>
        <w:t xml:space="preserve"> централізованою каналізацією – 1 259 буд</w:t>
      </w:r>
      <w:r>
        <w:rPr>
          <w:rFonts w:eastAsia="Times New Roman"/>
          <w:color w:val="000000"/>
          <w:sz w:val="26"/>
          <w:szCs w:val="26"/>
          <w:lang w:val="uk-UA" w:eastAsia="ru-RU"/>
        </w:rPr>
        <w:t>инків,</w:t>
      </w:r>
      <w:r w:rsidRPr="00F0633E">
        <w:rPr>
          <w:rFonts w:eastAsia="Times New Roman"/>
          <w:color w:val="000000"/>
          <w:sz w:val="26"/>
          <w:szCs w:val="26"/>
          <w:lang w:val="uk-UA" w:eastAsia="ru-RU"/>
        </w:rPr>
        <w:t xml:space="preserve"> централізованим опаленням – 829 буд</w:t>
      </w:r>
      <w:r>
        <w:rPr>
          <w:rFonts w:eastAsia="Times New Roman"/>
          <w:color w:val="000000"/>
          <w:sz w:val="26"/>
          <w:szCs w:val="26"/>
          <w:lang w:val="uk-UA" w:eastAsia="ru-RU"/>
        </w:rPr>
        <w:t>инків,</w:t>
      </w:r>
      <w:r w:rsidRPr="00F0633E">
        <w:rPr>
          <w:rFonts w:eastAsia="Times New Roman"/>
          <w:color w:val="000000"/>
          <w:sz w:val="26"/>
          <w:szCs w:val="26"/>
          <w:lang w:val="uk-UA" w:eastAsia="ru-RU"/>
        </w:rPr>
        <w:t xml:space="preserve"> індивідуальним (автономним) опаленням – </w:t>
      </w:r>
      <w:r w:rsidRPr="00467A75">
        <w:rPr>
          <w:rFonts w:eastAsia="Times New Roman"/>
          <w:sz w:val="26"/>
          <w:szCs w:val="26"/>
          <w:lang w:val="uk-UA" w:eastAsia="ru-RU"/>
        </w:rPr>
        <w:t>433 будинки, централізованим гарячим водопостачанням – 354 будинки.</w:t>
      </w:r>
    </w:p>
    <w:p w14:paraId="0A8A89CC" w14:textId="77777777" w:rsidR="00F0633E" w:rsidRPr="00467A75" w:rsidRDefault="00F0633E" w:rsidP="00F0633E">
      <w:pPr>
        <w:spacing w:after="60" w:line="240" w:lineRule="auto"/>
        <w:ind w:firstLine="567"/>
        <w:jc w:val="both"/>
        <w:rPr>
          <w:sz w:val="26"/>
          <w:szCs w:val="26"/>
          <w:lang w:val="uk-UA"/>
        </w:rPr>
      </w:pPr>
      <w:r w:rsidRPr="00467A75">
        <w:rPr>
          <w:sz w:val="26"/>
          <w:szCs w:val="26"/>
          <w:lang w:val="uk-UA"/>
        </w:rPr>
        <w:lastRenderedPageBreak/>
        <w:t>Станом на 01.</w:t>
      </w:r>
      <w:r w:rsidR="00467A75" w:rsidRPr="00467A75">
        <w:rPr>
          <w:sz w:val="26"/>
          <w:szCs w:val="26"/>
          <w:lang w:val="uk-UA"/>
        </w:rPr>
        <w:t>10</w:t>
      </w:r>
      <w:r w:rsidRPr="00467A75">
        <w:rPr>
          <w:sz w:val="26"/>
          <w:szCs w:val="26"/>
          <w:lang w:val="uk-UA"/>
        </w:rPr>
        <w:t>.2022 оснащеність житлових будинків з централізованим</w:t>
      </w:r>
      <w:r w:rsidRPr="00467A75">
        <w:rPr>
          <w:rFonts w:eastAsia="Times New Roman"/>
          <w:sz w:val="26"/>
          <w:szCs w:val="26"/>
          <w:lang w:val="uk-UA" w:eastAsia="ru-RU"/>
        </w:rPr>
        <w:t xml:space="preserve"> </w:t>
      </w:r>
      <w:r w:rsidRPr="00467A75">
        <w:rPr>
          <w:sz w:val="26"/>
          <w:szCs w:val="26"/>
          <w:lang w:val="uk-UA"/>
        </w:rPr>
        <w:t xml:space="preserve">теплопостачанням </w:t>
      </w:r>
      <w:proofErr w:type="spellStart"/>
      <w:r w:rsidRPr="00467A75">
        <w:rPr>
          <w:sz w:val="26"/>
          <w:szCs w:val="26"/>
          <w:lang w:val="uk-UA"/>
        </w:rPr>
        <w:t>загальнобудинковими</w:t>
      </w:r>
      <w:proofErr w:type="spellEnd"/>
      <w:r w:rsidRPr="00467A75">
        <w:rPr>
          <w:sz w:val="26"/>
          <w:szCs w:val="26"/>
          <w:lang w:val="uk-UA"/>
        </w:rPr>
        <w:t xml:space="preserve"> приладами обліку споживання теплової енергії складає 100 %.</w:t>
      </w:r>
    </w:p>
    <w:p w14:paraId="7FD51DD7" w14:textId="77777777" w:rsidR="00D623C3" w:rsidRPr="00467A75" w:rsidRDefault="00F0633E" w:rsidP="00F0633E">
      <w:pPr>
        <w:spacing w:after="60" w:line="240" w:lineRule="auto"/>
        <w:ind w:firstLine="567"/>
        <w:jc w:val="both"/>
        <w:rPr>
          <w:rFonts w:eastAsia="Times New Roman"/>
          <w:sz w:val="26"/>
          <w:szCs w:val="26"/>
          <w:lang w:val="uk-UA" w:eastAsia="ru-RU"/>
        </w:rPr>
      </w:pPr>
      <w:r w:rsidRPr="00467A75">
        <w:rPr>
          <w:rFonts w:eastAsia="Times New Roman"/>
          <w:sz w:val="26"/>
          <w:szCs w:val="26"/>
          <w:lang w:val="uk-UA" w:eastAsia="ru-RU"/>
        </w:rPr>
        <w:t xml:space="preserve">За </w:t>
      </w:r>
      <w:r w:rsidR="00467A75" w:rsidRPr="00467A75">
        <w:rPr>
          <w:rFonts w:eastAsia="Times New Roman"/>
          <w:sz w:val="26"/>
          <w:szCs w:val="26"/>
          <w:lang w:val="uk-UA" w:eastAsia="ru-RU"/>
        </w:rPr>
        <w:t xml:space="preserve">9 </w:t>
      </w:r>
      <w:r w:rsidRPr="00467A75">
        <w:rPr>
          <w:rFonts w:eastAsia="Times New Roman"/>
          <w:sz w:val="26"/>
          <w:szCs w:val="26"/>
          <w:lang w:val="uk-UA" w:eastAsia="ru-RU"/>
        </w:rPr>
        <w:t xml:space="preserve">місяців 2022 року створено та зареєстровано ОСББ в </w:t>
      </w:r>
      <w:r w:rsidR="00467A75" w:rsidRPr="00467A75">
        <w:rPr>
          <w:rFonts w:eastAsia="Times New Roman"/>
          <w:sz w:val="26"/>
          <w:szCs w:val="26"/>
          <w:lang w:val="uk-UA" w:eastAsia="ru-RU"/>
        </w:rPr>
        <w:t>14</w:t>
      </w:r>
      <w:r w:rsidRPr="00467A75">
        <w:rPr>
          <w:rFonts w:eastAsia="Times New Roman"/>
          <w:sz w:val="26"/>
          <w:szCs w:val="26"/>
          <w:lang w:val="uk-UA" w:eastAsia="ru-RU"/>
        </w:rPr>
        <w:t xml:space="preserve"> багатоквартирних будинках. </w:t>
      </w:r>
      <w:r w:rsidR="00D623C3" w:rsidRPr="00467A75">
        <w:rPr>
          <w:rFonts w:eastAsia="Times New Roman"/>
          <w:sz w:val="26"/>
          <w:szCs w:val="26"/>
          <w:lang w:val="uk-UA" w:eastAsia="ru-RU"/>
        </w:rPr>
        <w:t>С</w:t>
      </w:r>
      <w:r w:rsidR="00D623C3" w:rsidRPr="00467A75">
        <w:rPr>
          <w:sz w:val="26"/>
          <w:szCs w:val="26"/>
          <w:lang w:val="uk-UA"/>
        </w:rPr>
        <w:t>таном на 01.</w:t>
      </w:r>
      <w:r w:rsidR="00467A75" w:rsidRPr="00467A75">
        <w:rPr>
          <w:sz w:val="26"/>
          <w:szCs w:val="26"/>
          <w:lang w:val="uk-UA"/>
        </w:rPr>
        <w:t>10</w:t>
      </w:r>
      <w:r w:rsidRPr="00467A75">
        <w:rPr>
          <w:sz w:val="26"/>
          <w:szCs w:val="26"/>
          <w:lang w:val="uk-UA"/>
        </w:rPr>
        <w:t>.2022</w:t>
      </w:r>
      <w:r w:rsidR="00D623C3" w:rsidRPr="00467A75">
        <w:rPr>
          <w:sz w:val="26"/>
          <w:szCs w:val="26"/>
          <w:lang w:val="uk-UA"/>
        </w:rPr>
        <w:t xml:space="preserve"> налічується </w:t>
      </w:r>
      <w:r w:rsidR="00467A75" w:rsidRPr="00467A75">
        <w:rPr>
          <w:sz w:val="26"/>
          <w:szCs w:val="26"/>
          <w:lang w:val="uk-UA"/>
        </w:rPr>
        <w:t xml:space="preserve">724 </w:t>
      </w:r>
      <w:r w:rsidR="00D623C3" w:rsidRPr="00467A75">
        <w:rPr>
          <w:sz w:val="26"/>
          <w:szCs w:val="26"/>
          <w:lang w:val="uk-UA"/>
        </w:rPr>
        <w:t>ОСББ, р</w:t>
      </w:r>
      <w:r w:rsidR="00D623C3" w:rsidRPr="00467A75">
        <w:rPr>
          <w:rFonts w:eastAsia="Times New Roman"/>
          <w:sz w:val="26"/>
          <w:szCs w:val="26"/>
          <w:lang w:val="uk-UA" w:eastAsia="ru-RU"/>
        </w:rPr>
        <w:t>обота із створення ОСББ продовжується.</w:t>
      </w:r>
    </w:p>
    <w:p w14:paraId="2DE6ACEE" w14:textId="77777777" w:rsidR="00F0633E" w:rsidRPr="00F0633E" w:rsidRDefault="00F0633E" w:rsidP="00F0633E">
      <w:pPr>
        <w:spacing w:after="60" w:line="240" w:lineRule="auto"/>
        <w:ind w:firstLine="567"/>
        <w:jc w:val="both"/>
        <w:rPr>
          <w:rFonts w:eastAsia="Times New Roman"/>
          <w:color w:val="000000"/>
          <w:sz w:val="26"/>
          <w:szCs w:val="26"/>
          <w:lang w:val="uk-UA" w:eastAsia="ru-RU"/>
        </w:rPr>
      </w:pPr>
      <w:r w:rsidRPr="00F0633E">
        <w:rPr>
          <w:rFonts w:eastAsia="Times New Roman"/>
          <w:color w:val="000000"/>
          <w:sz w:val="26"/>
          <w:szCs w:val="26"/>
          <w:lang w:val="uk-UA" w:eastAsia="ru-RU"/>
        </w:rPr>
        <w:t>На сьогоднішній день на території Рівненської міської територіальної громади діє 15 управлінських компаній</w:t>
      </w:r>
      <w:r w:rsidR="009A7CDD">
        <w:rPr>
          <w:rFonts w:eastAsia="Times New Roman"/>
          <w:color w:val="000000"/>
          <w:sz w:val="26"/>
          <w:szCs w:val="26"/>
          <w:lang w:val="uk-UA" w:eastAsia="ru-RU"/>
        </w:rPr>
        <w:t>,</w:t>
      </w:r>
      <w:r w:rsidRPr="00F0633E">
        <w:rPr>
          <w:rFonts w:eastAsia="Times New Roman"/>
          <w:color w:val="000000"/>
          <w:sz w:val="26"/>
          <w:szCs w:val="26"/>
          <w:lang w:val="uk-UA" w:eastAsia="ru-RU"/>
        </w:rPr>
        <w:t xml:space="preserve"> які надають послуги з управління багатоквартирним житловим будинком.</w:t>
      </w:r>
    </w:p>
    <w:p w14:paraId="0584E8A0" w14:textId="77777777" w:rsidR="00F0633E" w:rsidRPr="00F0633E" w:rsidRDefault="00F0633E" w:rsidP="00F0633E">
      <w:pPr>
        <w:spacing w:after="60" w:line="240" w:lineRule="auto"/>
        <w:ind w:firstLine="567"/>
        <w:jc w:val="both"/>
        <w:rPr>
          <w:rFonts w:eastAsia="Times New Roman"/>
          <w:color w:val="000000"/>
          <w:sz w:val="26"/>
          <w:szCs w:val="26"/>
          <w:lang w:val="uk-UA" w:eastAsia="ru-RU"/>
        </w:rPr>
      </w:pPr>
      <w:r w:rsidRPr="00F0633E">
        <w:rPr>
          <w:rFonts w:eastAsia="Times New Roman"/>
          <w:color w:val="000000"/>
          <w:sz w:val="26"/>
          <w:szCs w:val="26"/>
          <w:lang w:val="uk-UA" w:eastAsia="ru-RU"/>
        </w:rPr>
        <w:t>В зв’язку з дією військового стану в Україні кошти на капітальний ремонт житлового фонду в звітному періоді 2022 року з місцевого бюджету не виділялись. Однак, силами управлінських компаній згідно розроблених заходів виконані роботи з поточного ремонту житлового фонду.</w:t>
      </w:r>
    </w:p>
    <w:p w14:paraId="56DD0483" w14:textId="77777777" w:rsidR="00BB22E1" w:rsidRPr="00F97CED" w:rsidRDefault="00BB22E1" w:rsidP="00F97CED">
      <w:pPr>
        <w:spacing w:after="0" w:line="240" w:lineRule="auto"/>
        <w:ind w:firstLine="567"/>
        <w:jc w:val="both"/>
        <w:rPr>
          <w:i/>
          <w:color w:val="000000" w:themeColor="text1"/>
          <w:sz w:val="26"/>
          <w:szCs w:val="26"/>
          <w:lang w:val="uk-UA" w:eastAsia="cs-CZ"/>
        </w:rPr>
      </w:pPr>
      <w:r w:rsidRPr="00232E06">
        <w:rPr>
          <w:i/>
          <w:color w:val="000000" w:themeColor="text1"/>
          <w:sz w:val="26"/>
          <w:szCs w:val="26"/>
          <w:lang w:val="uk-UA"/>
        </w:rPr>
        <w:t>На обслуговуванні та утриманні комунального господарства</w:t>
      </w:r>
      <w:r w:rsidRPr="00F97CED">
        <w:rPr>
          <w:color w:val="000000" w:themeColor="text1"/>
          <w:sz w:val="26"/>
          <w:szCs w:val="26"/>
          <w:lang w:val="uk-UA"/>
        </w:rPr>
        <w:t xml:space="preserve"> м. Рівного знаходиться 318,25 км доріг, 19 одиниць транспортних споруд (підземних переходів, мостів, шляхопроводів), 29,9 км мереж зливової каналізації, один </w:t>
      </w:r>
      <w:proofErr w:type="spellStart"/>
      <w:r w:rsidRPr="00F97CED">
        <w:rPr>
          <w:color w:val="000000" w:themeColor="text1"/>
          <w:sz w:val="26"/>
          <w:szCs w:val="26"/>
          <w:lang w:val="uk-UA"/>
        </w:rPr>
        <w:t>сміттєзвалювальний</w:t>
      </w:r>
      <w:proofErr w:type="spellEnd"/>
      <w:r w:rsidRPr="00F97CED">
        <w:rPr>
          <w:color w:val="000000" w:themeColor="text1"/>
          <w:sz w:val="26"/>
          <w:szCs w:val="26"/>
          <w:lang w:val="uk-UA"/>
        </w:rPr>
        <w:t xml:space="preserve"> полігон площею 21,15 га, </w:t>
      </w:r>
      <w:r w:rsidR="007529EA" w:rsidRPr="00F97CED">
        <w:rPr>
          <w:color w:val="000000" w:themeColor="text1"/>
          <w:sz w:val="26"/>
          <w:szCs w:val="26"/>
          <w:lang w:val="uk-UA"/>
        </w:rPr>
        <w:t>9</w:t>
      </w:r>
      <w:r w:rsidRPr="00F97CED">
        <w:rPr>
          <w:color w:val="000000" w:themeColor="text1"/>
          <w:sz w:val="26"/>
          <w:szCs w:val="26"/>
          <w:lang w:val="uk-UA"/>
        </w:rPr>
        <w:t xml:space="preserve"> кладовищ площею 7</w:t>
      </w:r>
      <w:r w:rsidR="007529EA" w:rsidRPr="00F97CED">
        <w:rPr>
          <w:color w:val="000000" w:themeColor="text1"/>
          <w:sz w:val="26"/>
          <w:szCs w:val="26"/>
          <w:lang w:val="uk-UA"/>
        </w:rPr>
        <w:t>4 г</w:t>
      </w:r>
      <w:r w:rsidRPr="00F97CED">
        <w:rPr>
          <w:color w:val="000000" w:themeColor="text1"/>
          <w:sz w:val="26"/>
          <w:szCs w:val="26"/>
          <w:lang w:val="uk-UA"/>
        </w:rPr>
        <w:t xml:space="preserve">а, </w:t>
      </w:r>
      <w:r w:rsidR="0031321E" w:rsidRPr="00F97CED">
        <w:rPr>
          <w:color w:val="000000" w:themeColor="text1"/>
          <w:sz w:val="26"/>
          <w:szCs w:val="26"/>
          <w:lang w:val="uk-UA"/>
        </w:rPr>
        <w:t>320,2</w:t>
      </w:r>
      <w:r w:rsidRPr="00F97CED">
        <w:rPr>
          <w:color w:val="000000" w:themeColor="text1"/>
          <w:sz w:val="26"/>
          <w:szCs w:val="26"/>
          <w:lang w:val="uk-UA"/>
        </w:rPr>
        <w:t xml:space="preserve"> км мереж зовнішнього освітлення. </w:t>
      </w:r>
      <w:r w:rsidR="0031321E" w:rsidRPr="00F97CED">
        <w:rPr>
          <w:color w:val="000000" w:themeColor="text1"/>
          <w:sz w:val="26"/>
          <w:szCs w:val="26"/>
          <w:lang w:val="uk-UA"/>
        </w:rPr>
        <w:t>Пл</w:t>
      </w:r>
      <w:r w:rsidRPr="00F97CED">
        <w:rPr>
          <w:color w:val="000000" w:themeColor="text1"/>
          <w:sz w:val="26"/>
          <w:szCs w:val="26"/>
          <w:lang w:val="uk-UA" w:eastAsia="cs-CZ"/>
        </w:rPr>
        <w:t>оща зелених насаджень</w:t>
      </w:r>
      <w:r w:rsidR="0031321E" w:rsidRPr="00F97CED">
        <w:rPr>
          <w:color w:val="000000" w:themeColor="text1"/>
          <w:sz w:val="26"/>
          <w:szCs w:val="26"/>
          <w:lang w:val="uk-UA" w:eastAsia="cs-CZ"/>
        </w:rPr>
        <w:t xml:space="preserve"> загального користування</w:t>
      </w:r>
      <w:r w:rsidR="00467A75">
        <w:rPr>
          <w:color w:val="000000" w:themeColor="text1"/>
          <w:sz w:val="26"/>
          <w:szCs w:val="26"/>
          <w:lang w:val="uk-UA" w:eastAsia="cs-CZ"/>
        </w:rPr>
        <w:t xml:space="preserve"> станом на 01.10</w:t>
      </w:r>
      <w:r w:rsidRPr="00F97CED">
        <w:rPr>
          <w:color w:val="000000" w:themeColor="text1"/>
          <w:sz w:val="26"/>
          <w:szCs w:val="26"/>
          <w:lang w:val="uk-UA" w:eastAsia="cs-CZ"/>
        </w:rPr>
        <w:t>.202</w:t>
      </w:r>
      <w:r w:rsidR="0031321E" w:rsidRPr="00F97CED">
        <w:rPr>
          <w:color w:val="000000" w:themeColor="text1"/>
          <w:sz w:val="26"/>
          <w:szCs w:val="26"/>
          <w:lang w:val="uk-UA" w:eastAsia="cs-CZ"/>
        </w:rPr>
        <w:t>2</w:t>
      </w:r>
      <w:r w:rsidRPr="00F97CED">
        <w:rPr>
          <w:color w:val="000000" w:themeColor="text1"/>
          <w:sz w:val="26"/>
          <w:szCs w:val="26"/>
          <w:lang w:val="uk-UA" w:eastAsia="cs-CZ"/>
        </w:rPr>
        <w:t xml:space="preserve"> складає </w:t>
      </w:r>
      <w:r w:rsidR="0031321E" w:rsidRPr="00F97CED">
        <w:rPr>
          <w:color w:val="000000" w:themeColor="text1"/>
          <w:sz w:val="26"/>
          <w:szCs w:val="26"/>
          <w:lang w:val="uk-UA" w:eastAsia="cs-CZ"/>
        </w:rPr>
        <w:t>148,95</w:t>
      </w:r>
      <w:r w:rsidRPr="00F97CED">
        <w:rPr>
          <w:color w:val="000000" w:themeColor="text1"/>
          <w:sz w:val="26"/>
          <w:szCs w:val="26"/>
          <w:lang w:val="uk-UA" w:eastAsia="cs-CZ"/>
        </w:rPr>
        <w:t> га, в тому числі на території міста розташовані 1</w:t>
      </w:r>
      <w:r w:rsidR="00E93FDD" w:rsidRPr="00F97CED">
        <w:rPr>
          <w:color w:val="000000" w:themeColor="text1"/>
          <w:sz w:val="26"/>
          <w:szCs w:val="26"/>
          <w:lang w:val="uk-UA" w:eastAsia="cs-CZ"/>
        </w:rPr>
        <w:t>1</w:t>
      </w:r>
      <w:r w:rsidRPr="00F97CED">
        <w:rPr>
          <w:color w:val="000000" w:themeColor="text1"/>
          <w:sz w:val="26"/>
          <w:szCs w:val="26"/>
          <w:lang w:val="uk-UA" w:eastAsia="cs-CZ"/>
        </w:rPr>
        <w:t xml:space="preserve"> парків, загальною площею 10</w:t>
      </w:r>
      <w:r w:rsidR="00E93FDD" w:rsidRPr="00F97CED">
        <w:rPr>
          <w:color w:val="000000" w:themeColor="text1"/>
          <w:sz w:val="26"/>
          <w:szCs w:val="26"/>
          <w:lang w:val="uk-UA" w:eastAsia="cs-CZ"/>
        </w:rPr>
        <w:t>5</w:t>
      </w:r>
      <w:r w:rsidRPr="00467A75">
        <w:rPr>
          <w:color w:val="000000" w:themeColor="text1"/>
          <w:sz w:val="26"/>
          <w:szCs w:val="26"/>
          <w:lang w:val="uk-UA" w:eastAsia="cs-CZ"/>
        </w:rPr>
        <w:t>,</w:t>
      </w:r>
      <w:r w:rsidR="00E93FDD" w:rsidRPr="00467A75">
        <w:rPr>
          <w:color w:val="000000" w:themeColor="text1"/>
          <w:sz w:val="26"/>
          <w:szCs w:val="26"/>
          <w:lang w:val="uk-UA" w:eastAsia="cs-CZ"/>
        </w:rPr>
        <w:t>7</w:t>
      </w:r>
      <w:r w:rsidRPr="00467A75">
        <w:rPr>
          <w:color w:val="000000" w:themeColor="text1"/>
          <w:sz w:val="26"/>
          <w:szCs w:val="26"/>
          <w:lang w:val="uk-UA" w:eastAsia="cs-CZ"/>
        </w:rPr>
        <w:t> га. Одним з найбільших парків є парк-пам’ятка садово-паркового мистецтва загальнодержавного значення ім. Т. Г. Шевченка площею 22,8 га.</w:t>
      </w:r>
    </w:p>
    <w:p w14:paraId="7802ECE1" w14:textId="77777777" w:rsidR="007529EA" w:rsidRPr="00F97CED" w:rsidRDefault="007529EA" w:rsidP="00F97CED">
      <w:pPr>
        <w:spacing w:after="0" w:line="240" w:lineRule="auto"/>
        <w:ind w:firstLine="709"/>
        <w:jc w:val="both"/>
        <w:rPr>
          <w:sz w:val="26"/>
          <w:szCs w:val="26"/>
          <w:lang w:val="uk-UA"/>
        </w:rPr>
      </w:pPr>
      <w:r w:rsidRPr="00F97CED">
        <w:rPr>
          <w:sz w:val="26"/>
          <w:szCs w:val="26"/>
          <w:lang w:val="uk-UA"/>
        </w:rPr>
        <w:t>Загальна протяжність доріг смт </w:t>
      </w:r>
      <w:proofErr w:type="spellStart"/>
      <w:r w:rsidRPr="00F97CED">
        <w:rPr>
          <w:sz w:val="26"/>
          <w:szCs w:val="26"/>
          <w:lang w:val="uk-UA"/>
        </w:rPr>
        <w:t>Квасилова</w:t>
      </w:r>
      <w:proofErr w:type="spellEnd"/>
      <w:r w:rsidRPr="00F97CED">
        <w:rPr>
          <w:sz w:val="26"/>
          <w:szCs w:val="26"/>
          <w:lang w:val="uk-UA"/>
        </w:rPr>
        <w:t xml:space="preserve"> становить 18,14 км. В селищі налагоджений збір твердих побутових відходів ПП “</w:t>
      </w:r>
      <w:proofErr w:type="spellStart"/>
      <w:r w:rsidRPr="00F97CED">
        <w:rPr>
          <w:sz w:val="26"/>
          <w:szCs w:val="26"/>
          <w:lang w:val="uk-UA"/>
        </w:rPr>
        <w:t>Квасилівське</w:t>
      </w:r>
      <w:proofErr w:type="spellEnd"/>
      <w:r w:rsidRPr="00F97CED">
        <w:rPr>
          <w:sz w:val="26"/>
          <w:szCs w:val="26"/>
          <w:lang w:val="uk-UA"/>
        </w:rPr>
        <w:t xml:space="preserve">”, запроваджена система сортування сміття (пластик, скло) в окремі контейнери. Площа зелених насаджень </w:t>
      </w:r>
      <w:r w:rsidR="00F97CED" w:rsidRPr="00F97CED">
        <w:rPr>
          <w:sz w:val="26"/>
          <w:szCs w:val="26"/>
          <w:lang w:val="uk-UA"/>
        </w:rPr>
        <w:t xml:space="preserve">в селищі </w:t>
      </w:r>
      <w:r w:rsidRPr="00F97CED">
        <w:rPr>
          <w:sz w:val="26"/>
          <w:szCs w:val="26"/>
          <w:lang w:val="uk-UA"/>
        </w:rPr>
        <w:t xml:space="preserve">становить 13 га. </w:t>
      </w:r>
    </w:p>
    <w:p w14:paraId="23466508" w14:textId="77777777" w:rsidR="00BB22E1" w:rsidRPr="001F11A4" w:rsidRDefault="00BB22E1" w:rsidP="004F4F74">
      <w:pPr>
        <w:spacing w:after="60" w:line="240" w:lineRule="auto"/>
        <w:ind w:firstLine="567"/>
        <w:jc w:val="both"/>
        <w:rPr>
          <w:color w:val="000000" w:themeColor="text1"/>
          <w:sz w:val="26"/>
          <w:szCs w:val="26"/>
          <w:lang w:val="uk-UA"/>
        </w:rPr>
      </w:pPr>
      <w:r w:rsidRPr="001F11A4">
        <w:rPr>
          <w:color w:val="000000" w:themeColor="text1"/>
          <w:sz w:val="26"/>
          <w:szCs w:val="26"/>
          <w:lang w:val="uk-UA"/>
        </w:rPr>
        <w:t xml:space="preserve">Комунальними підприємствами м. Рівного постійно виконуються значні обсяги робіт з ремонту та утримання об’єктів благоустрою міста, дорожньо-мостового господарства, засобів безпеки дорожнього руху, мереж зовнішнього освітлення, кладовищ, озеленення міста тощо. </w:t>
      </w:r>
    </w:p>
    <w:p w14:paraId="5E9EAFF5" w14:textId="77777777" w:rsidR="001F11A4" w:rsidRPr="002F57AF" w:rsidRDefault="001F11A4" w:rsidP="00E251D3">
      <w:pPr>
        <w:spacing w:after="0" w:line="240" w:lineRule="auto"/>
        <w:ind w:firstLine="567"/>
        <w:jc w:val="both"/>
        <w:rPr>
          <w:rFonts w:eastAsia="Times New Roman"/>
          <w:color w:val="000000"/>
          <w:sz w:val="26"/>
          <w:szCs w:val="26"/>
          <w:lang w:val="uk-UA" w:eastAsia="uk-UA"/>
        </w:rPr>
      </w:pPr>
      <w:r w:rsidRPr="001F11A4">
        <w:rPr>
          <w:color w:val="000000" w:themeColor="text1"/>
          <w:sz w:val="26"/>
          <w:szCs w:val="26"/>
          <w:lang w:val="uk-UA"/>
        </w:rPr>
        <w:t xml:space="preserve">Так, </w:t>
      </w:r>
      <w:r w:rsidRPr="001F11A4">
        <w:rPr>
          <w:rFonts w:eastAsia="Times New Roman"/>
          <w:color w:val="000000"/>
          <w:sz w:val="26"/>
          <w:szCs w:val="26"/>
          <w:lang w:val="uk-UA" w:eastAsia="uk-UA"/>
        </w:rPr>
        <w:t xml:space="preserve">за звітний період на дорожньо-мостове господарство використано </w:t>
      </w:r>
      <w:r w:rsidR="00467A75">
        <w:rPr>
          <w:rFonts w:eastAsia="Times New Roman"/>
          <w:color w:val="000000"/>
          <w:sz w:val="26"/>
          <w:szCs w:val="26"/>
          <w:lang w:val="uk-UA" w:eastAsia="uk-UA"/>
        </w:rPr>
        <w:t>95,1</w:t>
      </w:r>
      <w:r w:rsidRPr="001F11A4">
        <w:rPr>
          <w:rFonts w:eastAsia="Times New Roman"/>
          <w:color w:val="000000"/>
          <w:sz w:val="26"/>
          <w:szCs w:val="26"/>
          <w:lang w:val="uk-UA" w:eastAsia="uk-UA"/>
        </w:rPr>
        <w:t xml:space="preserve"> млн грн (на утримання та поточний ремонт). За рахунок вказаних коштів виконувався поточний ремонт 67 вулиць, 6 проїздів, 18 прибудинкових територій, а саме </w:t>
      </w:r>
      <w:r w:rsidRPr="001F11A4">
        <w:rPr>
          <w:rFonts w:eastAsia="Times New Roman"/>
          <w:sz w:val="26"/>
          <w:szCs w:val="26"/>
          <w:lang w:val="uk-UA" w:eastAsia="uk-UA"/>
        </w:rPr>
        <w:t>на вулицях: Київська</w:t>
      </w:r>
      <w:r w:rsidRPr="001F11A4">
        <w:rPr>
          <w:rFonts w:eastAsia="Times New Roman"/>
          <w:color w:val="000000"/>
          <w:sz w:val="26"/>
          <w:szCs w:val="26"/>
          <w:lang w:val="uk-UA" w:eastAsia="uk-UA"/>
        </w:rPr>
        <w:t xml:space="preserve">, </w:t>
      </w:r>
      <w:proofErr w:type="spellStart"/>
      <w:r w:rsidRPr="001F11A4">
        <w:rPr>
          <w:rFonts w:eastAsia="Times New Roman"/>
          <w:color w:val="000000"/>
          <w:sz w:val="26"/>
          <w:szCs w:val="26"/>
          <w:lang w:val="uk-UA" w:eastAsia="uk-UA"/>
        </w:rPr>
        <w:t>Відінська</w:t>
      </w:r>
      <w:proofErr w:type="spellEnd"/>
      <w:r w:rsidRPr="001F11A4">
        <w:rPr>
          <w:rFonts w:eastAsia="Times New Roman"/>
          <w:color w:val="000000"/>
          <w:sz w:val="26"/>
          <w:szCs w:val="26"/>
          <w:lang w:val="uk-UA" w:eastAsia="uk-UA"/>
        </w:rPr>
        <w:t>, Буковинська, Вишиванка, Вишнева та Молодіжна (смт </w:t>
      </w:r>
      <w:proofErr w:type="spellStart"/>
      <w:r w:rsidRPr="001F11A4">
        <w:rPr>
          <w:rFonts w:eastAsia="Times New Roman"/>
          <w:color w:val="000000"/>
          <w:sz w:val="26"/>
          <w:szCs w:val="26"/>
          <w:lang w:val="uk-UA" w:eastAsia="uk-UA"/>
        </w:rPr>
        <w:t>Квасилів</w:t>
      </w:r>
      <w:proofErr w:type="spellEnd"/>
      <w:r w:rsidRPr="001F11A4">
        <w:rPr>
          <w:rFonts w:eastAsia="Times New Roman"/>
          <w:color w:val="000000"/>
          <w:sz w:val="26"/>
          <w:szCs w:val="26"/>
          <w:lang w:val="uk-UA" w:eastAsia="uk-UA"/>
        </w:rPr>
        <w:t>), Кн</w:t>
      </w:r>
      <w:r w:rsidR="009A5CDC">
        <w:rPr>
          <w:rFonts w:eastAsia="Times New Roman"/>
          <w:color w:val="000000"/>
          <w:sz w:val="26"/>
          <w:szCs w:val="26"/>
          <w:lang w:val="uk-UA" w:eastAsia="uk-UA"/>
        </w:rPr>
        <w:t xml:space="preserve">ягині </w:t>
      </w:r>
      <w:r w:rsidRPr="001F11A4">
        <w:rPr>
          <w:rFonts w:eastAsia="Times New Roman"/>
          <w:color w:val="000000"/>
          <w:sz w:val="26"/>
          <w:szCs w:val="26"/>
          <w:lang w:val="uk-UA" w:eastAsia="uk-UA"/>
        </w:rPr>
        <w:t> Ольги, Марка Вовчка, Дарвіна, Макарова, Млинівська та інших. З санітарного утримання вулиц</w:t>
      </w:r>
      <w:r w:rsidR="00CB5D84">
        <w:rPr>
          <w:rFonts w:eastAsia="Times New Roman"/>
          <w:color w:val="000000"/>
          <w:sz w:val="26"/>
          <w:szCs w:val="26"/>
          <w:lang w:val="uk-UA" w:eastAsia="uk-UA"/>
        </w:rPr>
        <w:t>ь та доріг витрачено – 53,4 млн</w:t>
      </w:r>
      <w:r w:rsidRPr="001F11A4">
        <w:rPr>
          <w:rFonts w:eastAsia="Times New Roman"/>
          <w:color w:val="000000"/>
          <w:sz w:val="26"/>
          <w:szCs w:val="26"/>
          <w:lang w:val="uk-UA" w:eastAsia="uk-UA"/>
        </w:rPr>
        <w:t xml:space="preserve"> грн, в які включені роботи з ручного прибирання, механізованого літнього утримання, з механізованого підмітання та прибирання бруду, з очищення мереж зливової </w:t>
      </w:r>
      <w:r w:rsidRPr="002F57AF">
        <w:rPr>
          <w:rFonts w:eastAsia="Times New Roman"/>
          <w:color w:val="000000"/>
          <w:sz w:val="26"/>
          <w:szCs w:val="26"/>
          <w:lang w:val="uk-UA" w:eastAsia="uk-UA"/>
        </w:rPr>
        <w:t>каналізації, зимового утримання та утримання насосної станції на вул. </w:t>
      </w:r>
      <w:proofErr w:type="spellStart"/>
      <w:r w:rsidRPr="002F57AF">
        <w:rPr>
          <w:rFonts w:eastAsia="Times New Roman"/>
          <w:color w:val="000000"/>
          <w:sz w:val="26"/>
          <w:szCs w:val="26"/>
          <w:lang w:val="uk-UA" w:eastAsia="uk-UA"/>
        </w:rPr>
        <w:t>Малорівненській</w:t>
      </w:r>
      <w:proofErr w:type="spellEnd"/>
      <w:r w:rsidRPr="002F57AF">
        <w:rPr>
          <w:rFonts w:eastAsia="Times New Roman"/>
          <w:color w:val="000000"/>
          <w:sz w:val="26"/>
          <w:szCs w:val="26"/>
          <w:lang w:val="uk-UA" w:eastAsia="uk-UA"/>
        </w:rPr>
        <w:t xml:space="preserve">. Також, виконані роботи з поточного ремонту асфальтового покриття вулиць на загальну суму </w:t>
      </w:r>
      <w:r w:rsidR="00467A75">
        <w:rPr>
          <w:rFonts w:eastAsia="Times New Roman"/>
          <w:color w:val="000000"/>
          <w:sz w:val="26"/>
          <w:szCs w:val="26"/>
          <w:lang w:val="uk-UA" w:eastAsia="uk-UA"/>
        </w:rPr>
        <w:t>25,1</w:t>
      </w:r>
      <w:r w:rsidRPr="002F57AF">
        <w:rPr>
          <w:rFonts w:eastAsia="Times New Roman"/>
          <w:color w:val="000000"/>
          <w:sz w:val="26"/>
          <w:szCs w:val="26"/>
          <w:lang w:val="uk-UA" w:eastAsia="uk-UA"/>
        </w:rPr>
        <w:t> млн грн.</w:t>
      </w:r>
    </w:p>
    <w:p w14:paraId="08D131DC" w14:textId="77777777" w:rsidR="009A5CDC" w:rsidRPr="000E0A32" w:rsidRDefault="009A5CDC" w:rsidP="00E251D3">
      <w:pPr>
        <w:spacing w:after="0" w:line="240" w:lineRule="auto"/>
        <w:ind w:firstLine="567"/>
        <w:jc w:val="both"/>
        <w:rPr>
          <w:rFonts w:eastAsia="Times New Roman"/>
          <w:color w:val="000000"/>
          <w:sz w:val="26"/>
          <w:szCs w:val="26"/>
          <w:lang w:val="uk-UA" w:eastAsia="uk-UA"/>
        </w:rPr>
      </w:pPr>
      <w:r w:rsidRPr="000E0A32">
        <w:rPr>
          <w:rFonts w:eastAsia="Times New Roman"/>
          <w:color w:val="000000"/>
          <w:sz w:val="26"/>
          <w:szCs w:val="26"/>
          <w:lang w:val="uk-UA" w:eastAsia="uk-UA"/>
        </w:rPr>
        <w:t xml:space="preserve">На утримання та озеленення зелених зон міста використано </w:t>
      </w:r>
      <w:r w:rsidR="00467A75">
        <w:rPr>
          <w:rFonts w:eastAsia="Times New Roman"/>
          <w:color w:val="000000"/>
          <w:sz w:val="26"/>
          <w:szCs w:val="26"/>
          <w:lang w:val="uk-UA" w:eastAsia="uk-UA"/>
        </w:rPr>
        <w:t>25,8</w:t>
      </w:r>
      <w:r w:rsidRPr="000E0A32">
        <w:rPr>
          <w:rFonts w:eastAsia="Times New Roman"/>
          <w:color w:val="000000"/>
          <w:sz w:val="26"/>
          <w:szCs w:val="26"/>
          <w:lang w:val="uk-UA" w:eastAsia="uk-UA"/>
        </w:rPr>
        <w:t> млн грн за рахунок яких знесено сухі та аварійні дерева, проведено формувальну та санітарну обрізку дерев. В парках, скверах на вулицях міста висаджені декоративні дерева й кущі, на квітниках – розсади квітів. Також, проводились роботи з покосу газонів та зелених зон, санітарному очищенню пішохідних доріжок парків, скверів та утриманню зелених насаджень, прополці клумб, очищення берегів водойм та водної поверхні від сміття та інше.</w:t>
      </w:r>
    </w:p>
    <w:p w14:paraId="5C726EF5" w14:textId="77777777" w:rsidR="009A5CDC" w:rsidRPr="00D7096A" w:rsidRDefault="009A5CDC" w:rsidP="00E251D3">
      <w:pPr>
        <w:spacing w:after="0" w:line="240" w:lineRule="auto"/>
        <w:ind w:firstLine="567"/>
        <w:jc w:val="both"/>
        <w:rPr>
          <w:rFonts w:eastAsia="Times New Roman"/>
          <w:sz w:val="26"/>
          <w:szCs w:val="26"/>
          <w:lang w:val="uk-UA" w:eastAsia="ru-RU"/>
        </w:rPr>
      </w:pPr>
      <w:r w:rsidRPr="00D7096A">
        <w:rPr>
          <w:rFonts w:eastAsia="Times New Roman"/>
          <w:sz w:val="26"/>
          <w:szCs w:val="26"/>
          <w:lang w:val="uk-UA" w:eastAsia="ru-RU"/>
        </w:rPr>
        <w:lastRenderedPageBreak/>
        <w:t xml:space="preserve">Для утримання в належному стані та забезпечення надійної роботи мереж зовнішнього освітлення, а також світлофорних об’єктів за </w:t>
      </w:r>
      <w:r w:rsidR="00467A75" w:rsidRPr="00D7096A">
        <w:rPr>
          <w:rFonts w:eastAsia="Times New Roman"/>
          <w:sz w:val="26"/>
          <w:szCs w:val="26"/>
          <w:lang w:val="uk-UA" w:eastAsia="ru-RU"/>
        </w:rPr>
        <w:t>9 місяців</w:t>
      </w:r>
      <w:r w:rsidRPr="00D7096A">
        <w:rPr>
          <w:rFonts w:eastAsia="Times New Roman"/>
          <w:sz w:val="26"/>
          <w:szCs w:val="26"/>
          <w:lang w:val="uk-UA" w:eastAsia="ru-RU"/>
        </w:rPr>
        <w:t xml:space="preserve"> 2022 року використано </w:t>
      </w:r>
      <w:r w:rsidR="00467A75" w:rsidRPr="00D7096A">
        <w:rPr>
          <w:rFonts w:eastAsia="Times New Roman"/>
          <w:sz w:val="26"/>
          <w:szCs w:val="26"/>
          <w:lang w:val="uk-UA" w:eastAsia="ru-RU"/>
        </w:rPr>
        <w:t>24,6</w:t>
      </w:r>
      <w:r w:rsidRPr="00D7096A">
        <w:rPr>
          <w:rFonts w:eastAsia="Times New Roman"/>
          <w:sz w:val="26"/>
          <w:szCs w:val="26"/>
          <w:lang w:val="uk-UA" w:eastAsia="ru-RU"/>
        </w:rPr>
        <w:t> млн грн, в тому числі плата за спожиту електричну енергію.</w:t>
      </w:r>
    </w:p>
    <w:p w14:paraId="2D178306" w14:textId="77777777" w:rsidR="009A5CDC" w:rsidRPr="00D7096A" w:rsidRDefault="009A5CDC" w:rsidP="00E251D3">
      <w:pPr>
        <w:spacing w:after="0" w:line="240" w:lineRule="auto"/>
        <w:ind w:firstLine="567"/>
        <w:jc w:val="both"/>
        <w:rPr>
          <w:rFonts w:eastAsia="Times New Roman"/>
          <w:sz w:val="26"/>
          <w:szCs w:val="26"/>
          <w:lang w:val="uk-UA" w:eastAsia="uk-UA"/>
        </w:rPr>
      </w:pPr>
      <w:r w:rsidRPr="00D7096A">
        <w:rPr>
          <w:rFonts w:eastAsia="Times New Roman"/>
          <w:sz w:val="26"/>
          <w:szCs w:val="26"/>
          <w:lang w:val="uk-UA" w:eastAsia="ru-RU"/>
        </w:rPr>
        <w:t xml:space="preserve">Проведено поточні ремонти світлофорних об’єктів на загальну суму – </w:t>
      </w:r>
      <w:r w:rsidR="00D7096A" w:rsidRPr="00D7096A">
        <w:rPr>
          <w:rFonts w:eastAsia="Times New Roman"/>
          <w:sz w:val="26"/>
          <w:szCs w:val="26"/>
          <w:lang w:val="uk-UA" w:eastAsia="ru-RU"/>
        </w:rPr>
        <w:t>647</w:t>
      </w:r>
      <w:r w:rsidRPr="00D7096A">
        <w:rPr>
          <w:rFonts w:eastAsia="Times New Roman"/>
          <w:sz w:val="26"/>
          <w:szCs w:val="26"/>
          <w:lang w:val="uk-UA" w:eastAsia="ru-RU"/>
        </w:rPr>
        <w:t xml:space="preserve">,0 тис. грн Проведено поточні ремонти ділянок мереж зовнішнього освітлення на загальну суму – </w:t>
      </w:r>
      <w:r w:rsidR="00D7096A" w:rsidRPr="00D7096A">
        <w:rPr>
          <w:rFonts w:eastAsia="Times New Roman"/>
          <w:sz w:val="26"/>
          <w:szCs w:val="26"/>
          <w:lang w:val="uk-UA" w:eastAsia="ru-RU"/>
        </w:rPr>
        <w:t>777,5</w:t>
      </w:r>
      <w:r w:rsidRPr="00D7096A">
        <w:rPr>
          <w:rFonts w:eastAsia="Times New Roman"/>
          <w:sz w:val="26"/>
          <w:szCs w:val="26"/>
          <w:lang w:val="uk-UA" w:eastAsia="ru-RU"/>
        </w:rPr>
        <w:t xml:space="preserve"> тис. грн за адресами: </w:t>
      </w:r>
      <w:r w:rsidRPr="00D7096A">
        <w:rPr>
          <w:rFonts w:eastAsia="Times New Roman"/>
          <w:sz w:val="26"/>
          <w:szCs w:val="26"/>
          <w:lang w:val="uk-UA" w:eastAsia="uk-UA"/>
        </w:rPr>
        <w:t>вул. С. Бандери</w:t>
      </w:r>
      <w:r w:rsidRPr="00D7096A">
        <w:rPr>
          <w:rFonts w:eastAsia="Times New Roman"/>
          <w:sz w:val="26"/>
          <w:szCs w:val="26"/>
          <w:lang w:val="uk-UA" w:eastAsia="ru-RU"/>
        </w:rPr>
        <w:t>, </w:t>
      </w:r>
      <w:r w:rsidRPr="00D7096A">
        <w:rPr>
          <w:rFonts w:eastAsia="Times New Roman"/>
          <w:sz w:val="26"/>
          <w:szCs w:val="26"/>
          <w:lang w:val="uk-UA" w:eastAsia="uk-UA"/>
        </w:rPr>
        <w:t>69, вул. Небесної Сотні, 18, 22, вул. Є. Коновальця, 38, вул. В. </w:t>
      </w:r>
      <w:proofErr w:type="spellStart"/>
      <w:r w:rsidRPr="00D7096A">
        <w:rPr>
          <w:rFonts w:eastAsia="Times New Roman"/>
          <w:sz w:val="26"/>
          <w:szCs w:val="26"/>
          <w:lang w:val="uk-UA" w:eastAsia="uk-UA"/>
        </w:rPr>
        <w:t>Чорновола</w:t>
      </w:r>
      <w:proofErr w:type="spellEnd"/>
      <w:r w:rsidRPr="00D7096A">
        <w:rPr>
          <w:rFonts w:eastAsia="Times New Roman"/>
          <w:sz w:val="26"/>
          <w:szCs w:val="26"/>
          <w:lang w:val="uk-UA" w:eastAsia="uk-UA"/>
        </w:rPr>
        <w:t>, 89е, вул. Буковинської, вул. Князя  Володимира, 9а, вул. Міцкевича, 9, вул. </w:t>
      </w:r>
      <w:proofErr w:type="spellStart"/>
      <w:r w:rsidRPr="00D7096A">
        <w:rPr>
          <w:rFonts w:eastAsia="Times New Roman"/>
          <w:sz w:val="26"/>
          <w:szCs w:val="26"/>
          <w:lang w:val="uk-UA" w:eastAsia="uk-UA"/>
        </w:rPr>
        <w:t>Польній</w:t>
      </w:r>
      <w:proofErr w:type="spellEnd"/>
      <w:r w:rsidRPr="00D7096A">
        <w:rPr>
          <w:rFonts w:eastAsia="Times New Roman"/>
          <w:sz w:val="26"/>
          <w:szCs w:val="26"/>
          <w:lang w:val="uk-UA" w:eastAsia="uk-UA"/>
        </w:rPr>
        <w:t>, 17.</w:t>
      </w:r>
    </w:p>
    <w:p w14:paraId="7A0A44BC" w14:textId="77777777" w:rsidR="002F57AF" w:rsidRPr="00D7096A" w:rsidRDefault="002F57AF" w:rsidP="00E251D3">
      <w:pPr>
        <w:spacing w:after="60" w:line="240" w:lineRule="auto"/>
        <w:ind w:firstLine="567"/>
        <w:jc w:val="both"/>
        <w:rPr>
          <w:rFonts w:eastAsia="Times New Roman"/>
          <w:sz w:val="26"/>
          <w:szCs w:val="26"/>
          <w:lang w:val="uk-UA" w:eastAsia="ru-RU"/>
        </w:rPr>
      </w:pPr>
      <w:r w:rsidRPr="00D7096A">
        <w:rPr>
          <w:rFonts w:eastAsia="Times New Roman"/>
          <w:sz w:val="26"/>
          <w:szCs w:val="26"/>
          <w:lang w:val="uk-UA" w:eastAsia="uk-UA"/>
        </w:rPr>
        <w:t xml:space="preserve">На утримання в належному стані кладовищ, пам’ятних місць, пам’ятників, меморіалів, меморіальних дошок та доставка померлих в морг використано бюджетних коштів всього в сумі – </w:t>
      </w:r>
      <w:r w:rsidR="00D7096A" w:rsidRPr="00D7096A">
        <w:rPr>
          <w:rFonts w:eastAsia="Times New Roman"/>
          <w:sz w:val="26"/>
          <w:szCs w:val="26"/>
          <w:lang w:val="uk-UA" w:eastAsia="uk-UA"/>
        </w:rPr>
        <w:t>7,4</w:t>
      </w:r>
      <w:r w:rsidRPr="00D7096A">
        <w:rPr>
          <w:rFonts w:eastAsia="Times New Roman"/>
          <w:sz w:val="26"/>
          <w:szCs w:val="26"/>
          <w:lang w:val="uk-UA" w:eastAsia="uk-UA"/>
        </w:rPr>
        <w:t xml:space="preserve"> млн грн.</w:t>
      </w:r>
    </w:p>
    <w:p w14:paraId="76FBCC0A" w14:textId="77777777" w:rsidR="009A5CDC" w:rsidRPr="00F57A2B" w:rsidRDefault="00C240CE" w:rsidP="00E251D3">
      <w:pPr>
        <w:spacing w:after="60" w:line="240" w:lineRule="auto"/>
        <w:ind w:firstLine="567"/>
        <w:jc w:val="both"/>
        <w:rPr>
          <w:rFonts w:eastAsia="Times New Roman"/>
          <w:sz w:val="26"/>
          <w:szCs w:val="26"/>
          <w:lang w:val="uk-UA" w:eastAsia="ru-RU"/>
        </w:rPr>
      </w:pPr>
      <w:r w:rsidRPr="00F57A2B">
        <w:rPr>
          <w:rFonts w:eastAsia="Times New Roman"/>
          <w:sz w:val="26"/>
          <w:szCs w:val="26"/>
          <w:lang w:val="uk-UA" w:eastAsia="ru-RU"/>
        </w:rPr>
        <w:t xml:space="preserve">В перспективі на 2023 рік основними завданнями в галузі житлово-комунального господарства залишається: </w:t>
      </w:r>
      <w:r w:rsidR="00CE5A3F" w:rsidRPr="00F57A2B">
        <w:rPr>
          <w:sz w:val="26"/>
          <w:szCs w:val="26"/>
          <w:lang w:val="uk-UA"/>
        </w:rPr>
        <w:t xml:space="preserve">забезпечення належної експлуатації, проведення реконструкції та капітального ремонту житлового фонду; благоустрій дворових територій; розвиток мережі міських доріг, доведення їх до вимог норм та стандартів, створення належних умов для руху транспортних засобів; забезпечення належного санітарного стану міських доріг та тротуарів, дворових територій, вирішення питання утилізації твердих побутових відходів; розвиток мережі зовнішнього освітлення; надання якісних ритуальних послуг населенню; водовідведення та </w:t>
      </w:r>
      <w:proofErr w:type="spellStart"/>
      <w:r w:rsidR="00CE5A3F" w:rsidRPr="00F57A2B">
        <w:rPr>
          <w:sz w:val="26"/>
          <w:szCs w:val="26"/>
          <w:lang w:val="uk-UA"/>
        </w:rPr>
        <w:t>водопониження</w:t>
      </w:r>
      <w:proofErr w:type="spellEnd"/>
      <w:r w:rsidR="00CE5A3F" w:rsidRPr="00F57A2B">
        <w:rPr>
          <w:sz w:val="26"/>
          <w:szCs w:val="26"/>
          <w:lang w:val="uk-UA"/>
        </w:rPr>
        <w:t xml:space="preserve"> територій, що підтоплюються тощо.</w:t>
      </w:r>
    </w:p>
    <w:p w14:paraId="34CFA3A1" w14:textId="77777777" w:rsidR="00E251D3" w:rsidRPr="00E251D3" w:rsidRDefault="00E251D3" w:rsidP="00E251D3">
      <w:pPr>
        <w:spacing w:after="60" w:line="240" w:lineRule="auto"/>
        <w:ind w:firstLine="567"/>
        <w:jc w:val="both"/>
        <w:rPr>
          <w:rFonts w:eastAsia="Times New Roman"/>
          <w:sz w:val="26"/>
          <w:szCs w:val="26"/>
          <w:lang w:val="uk-UA" w:eastAsia="uk-UA"/>
        </w:rPr>
      </w:pPr>
      <w:r w:rsidRPr="00D7096A">
        <w:rPr>
          <w:rFonts w:eastAsia="Times New Roman"/>
          <w:sz w:val="26"/>
          <w:szCs w:val="26"/>
          <w:lang w:val="uk-UA" w:eastAsia="uk-UA"/>
        </w:rPr>
        <w:t xml:space="preserve">На сьогодні в Рівненській міській територіальній громаді функціонує 42 заклади </w:t>
      </w:r>
      <w:r w:rsidRPr="00232E06">
        <w:rPr>
          <w:rFonts w:eastAsia="Times New Roman"/>
          <w:i/>
          <w:sz w:val="26"/>
          <w:szCs w:val="26"/>
          <w:lang w:val="uk-UA" w:eastAsia="uk-UA"/>
        </w:rPr>
        <w:t>дошкільної освіти</w:t>
      </w:r>
      <w:r w:rsidRPr="00D7096A">
        <w:rPr>
          <w:rFonts w:eastAsia="Times New Roman"/>
          <w:sz w:val="26"/>
          <w:szCs w:val="26"/>
          <w:lang w:val="uk-UA" w:eastAsia="uk-UA"/>
        </w:rPr>
        <w:t xml:space="preserve"> (далі – ЗДО). З них 39 – комунальної форми власності, 1 – відомчого підпорядкування, 2 – приватних заклади та 4 дошкільні групи в закладах </w:t>
      </w:r>
      <w:r w:rsidRPr="00E251D3">
        <w:rPr>
          <w:rFonts w:eastAsia="Times New Roman"/>
          <w:color w:val="000000"/>
          <w:sz w:val="26"/>
          <w:szCs w:val="26"/>
          <w:lang w:val="uk-UA" w:eastAsia="uk-UA"/>
        </w:rPr>
        <w:t>загальної середньої освіти. Кількість закладів дошкільної освіти збільшилася за рахунок відкриття 1 закладу приватної форми власності. </w:t>
      </w:r>
    </w:p>
    <w:p w14:paraId="1CC5250B" w14:textId="77777777" w:rsidR="00E251D3" w:rsidRPr="00E251D3" w:rsidRDefault="00E251D3" w:rsidP="00E251D3">
      <w:pPr>
        <w:spacing w:after="60" w:line="240" w:lineRule="auto"/>
        <w:ind w:firstLine="567"/>
        <w:jc w:val="both"/>
        <w:rPr>
          <w:rFonts w:eastAsia="Times New Roman"/>
          <w:sz w:val="26"/>
          <w:szCs w:val="26"/>
          <w:lang w:val="uk-UA" w:eastAsia="uk-UA"/>
        </w:rPr>
      </w:pPr>
      <w:r w:rsidRPr="00E251D3">
        <w:rPr>
          <w:rFonts w:eastAsia="Times New Roman"/>
          <w:color w:val="000000"/>
          <w:sz w:val="26"/>
          <w:szCs w:val="26"/>
          <w:lang w:val="uk-UA" w:eastAsia="uk-UA"/>
        </w:rPr>
        <w:t>У ЗДО міста виховується  10</w:t>
      </w:r>
      <w:r w:rsidR="00CB5D84">
        <w:rPr>
          <w:rFonts w:eastAsia="Times New Roman"/>
          <w:color w:val="000000"/>
          <w:sz w:val="26"/>
          <w:szCs w:val="26"/>
          <w:lang w:val="uk-UA" w:eastAsia="uk-UA"/>
        </w:rPr>
        <w:t> </w:t>
      </w:r>
      <w:r w:rsidRPr="00E251D3">
        <w:rPr>
          <w:rFonts w:eastAsia="Times New Roman"/>
          <w:color w:val="000000"/>
          <w:sz w:val="26"/>
          <w:szCs w:val="26"/>
          <w:lang w:val="uk-UA" w:eastAsia="uk-UA"/>
        </w:rPr>
        <w:t>863</w:t>
      </w:r>
      <w:r w:rsidRPr="00E251D3">
        <w:rPr>
          <w:rFonts w:eastAsia="Times New Roman"/>
          <w:b/>
          <w:bCs/>
          <w:color w:val="000000"/>
          <w:sz w:val="26"/>
          <w:szCs w:val="26"/>
          <w:lang w:val="uk-UA" w:eastAsia="uk-UA"/>
        </w:rPr>
        <w:t xml:space="preserve"> </w:t>
      </w:r>
      <w:r w:rsidRPr="00E251D3">
        <w:rPr>
          <w:rFonts w:eastAsia="Times New Roman"/>
          <w:color w:val="000000"/>
          <w:sz w:val="26"/>
          <w:szCs w:val="26"/>
          <w:lang w:val="uk-UA" w:eastAsia="uk-UA"/>
        </w:rPr>
        <w:t xml:space="preserve">дитини, з них у закладах комунальної форми власності </w:t>
      </w:r>
      <w:r w:rsidRPr="00E251D3">
        <w:rPr>
          <w:rFonts w:eastAsia="Times New Roman"/>
          <w:b/>
          <w:bCs/>
          <w:color w:val="000000"/>
          <w:sz w:val="26"/>
          <w:szCs w:val="26"/>
          <w:lang w:val="uk-UA" w:eastAsia="uk-UA"/>
        </w:rPr>
        <w:t xml:space="preserve">-  </w:t>
      </w:r>
      <w:r w:rsidRPr="00E251D3">
        <w:rPr>
          <w:rFonts w:eastAsia="Times New Roman"/>
          <w:color w:val="000000"/>
          <w:sz w:val="26"/>
          <w:szCs w:val="26"/>
          <w:lang w:val="uk-UA" w:eastAsia="uk-UA"/>
        </w:rPr>
        <w:t>10</w:t>
      </w:r>
      <w:r w:rsidR="007E7C75">
        <w:rPr>
          <w:rFonts w:eastAsia="Times New Roman"/>
          <w:color w:val="000000"/>
          <w:sz w:val="26"/>
          <w:szCs w:val="26"/>
          <w:lang w:val="uk-UA" w:eastAsia="uk-UA"/>
        </w:rPr>
        <w:t> </w:t>
      </w:r>
      <w:r w:rsidRPr="00E251D3">
        <w:rPr>
          <w:rFonts w:eastAsia="Times New Roman"/>
          <w:color w:val="000000"/>
          <w:sz w:val="26"/>
          <w:szCs w:val="26"/>
          <w:lang w:val="uk-UA" w:eastAsia="uk-UA"/>
        </w:rPr>
        <w:t>600</w:t>
      </w:r>
      <w:r w:rsidRPr="00E251D3">
        <w:rPr>
          <w:rFonts w:eastAsia="Times New Roman"/>
          <w:b/>
          <w:bCs/>
          <w:color w:val="000000"/>
          <w:sz w:val="26"/>
          <w:szCs w:val="26"/>
          <w:lang w:val="uk-UA" w:eastAsia="uk-UA"/>
        </w:rPr>
        <w:t xml:space="preserve"> </w:t>
      </w:r>
      <w:r w:rsidRPr="00E251D3">
        <w:rPr>
          <w:rFonts w:eastAsia="Times New Roman"/>
          <w:color w:val="000000"/>
          <w:sz w:val="26"/>
          <w:szCs w:val="26"/>
          <w:lang w:val="uk-UA" w:eastAsia="uk-UA"/>
        </w:rPr>
        <w:t>дітей, що дало можливість зменшити перевантаження груп, на 100 місцях виховується 114  дітей (при 118 у минулому році). </w:t>
      </w:r>
      <w:r w:rsidRPr="00E251D3">
        <w:rPr>
          <w:rFonts w:eastAsia="Times New Roman"/>
          <w:sz w:val="26"/>
          <w:szCs w:val="26"/>
          <w:lang w:val="uk-UA" w:eastAsia="uk-UA"/>
        </w:rPr>
        <w:t xml:space="preserve"> </w:t>
      </w:r>
      <w:r w:rsidRPr="00E251D3">
        <w:rPr>
          <w:rFonts w:eastAsia="Times New Roman"/>
          <w:color w:val="000000"/>
          <w:sz w:val="26"/>
          <w:szCs w:val="26"/>
          <w:lang w:val="uk-UA" w:eastAsia="uk-UA"/>
        </w:rPr>
        <w:t>Відсоток охоплення дітей закладами освіти, що забезпечують здобуття дошкільної освіти, становить: віком від 3 до 5років - 97,0% , 6-й рік життя – 99,2%, від 1 до 6 (7) років – 84%.</w:t>
      </w:r>
    </w:p>
    <w:p w14:paraId="522ACA65" w14:textId="77777777" w:rsidR="00E251D3" w:rsidRPr="00E251D3" w:rsidRDefault="00E251D3" w:rsidP="00E251D3">
      <w:pPr>
        <w:spacing w:after="60" w:line="240" w:lineRule="auto"/>
        <w:ind w:firstLine="567"/>
        <w:jc w:val="both"/>
        <w:rPr>
          <w:rFonts w:eastAsia="Times New Roman"/>
          <w:color w:val="000000"/>
          <w:sz w:val="26"/>
          <w:szCs w:val="26"/>
          <w:lang w:val="uk-UA" w:eastAsia="uk-UA"/>
        </w:rPr>
      </w:pPr>
      <w:r w:rsidRPr="00E251D3">
        <w:rPr>
          <w:rFonts w:eastAsia="Times New Roman"/>
          <w:color w:val="000000"/>
          <w:sz w:val="26"/>
          <w:szCs w:val="26"/>
          <w:lang w:val="uk-UA" w:eastAsia="uk-UA"/>
        </w:rPr>
        <w:t>Відповідно до Указу Президента України «Про введення воєнного стану в Україні» у закладах дошкільної освіти міста з 25.02.2022 тимчасово припинено освітній процес, розроблені організаційно-адміністративні заходи та завдання</w:t>
      </w:r>
      <w:r w:rsidRPr="00E251D3">
        <w:rPr>
          <w:rFonts w:eastAsia="Times New Roman"/>
          <w:b/>
          <w:bCs/>
          <w:color w:val="000000"/>
          <w:sz w:val="26"/>
          <w:szCs w:val="26"/>
          <w:lang w:val="uk-UA" w:eastAsia="uk-UA"/>
        </w:rPr>
        <w:t xml:space="preserve"> </w:t>
      </w:r>
      <w:r w:rsidRPr="00E251D3">
        <w:rPr>
          <w:rFonts w:eastAsia="Times New Roman"/>
          <w:color w:val="000000"/>
          <w:sz w:val="26"/>
          <w:szCs w:val="26"/>
          <w:lang w:val="uk-UA" w:eastAsia="uk-UA"/>
        </w:rPr>
        <w:t>цивільно-воєнного плану</w:t>
      </w:r>
      <w:r w:rsidRPr="00E251D3">
        <w:rPr>
          <w:rFonts w:eastAsia="Times New Roman"/>
          <w:b/>
          <w:bCs/>
          <w:color w:val="000000"/>
          <w:sz w:val="26"/>
          <w:szCs w:val="26"/>
          <w:lang w:val="uk-UA" w:eastAsia="uk-UA"/>
        </w:rPr>
        <w:t xml:space="preserve"> </w:t>
      </w:r>
      <w:r>
        <w:rPr>
          <w:rFonts w:eastAsia="Times New Roman"/>
          <w:color w:val="000000"/>
          <w:sz w:val="26"/>
          <w:szCs w:val="26"/>
          <w:lang w:val="uk-UA" w:eastAsia="uk-UA"/>
        </w:rPr>
        <w:t>–</w:t>
      </w:r>
      <w:r w:rsidRPr="00E251D3">
        <w:rPr>
          <w:rFonts w:eastAsia="Times New Roman"/>
          <w:color w:val="000000"/>
          <w:sz w:val="26"/>
          <w:szCs w:val="26"/>
          <w:lang w:val="uk-UA" w:eastAsia="uk-UA"/>
        </w:rPr>
        <w:t xml:space="preserve"> </w:t>
      </w:r>
      <w:proofErr w:type="spellStart"/>
      <w:r w:rsidRPr="00E251D3">
        <w:rPr>
          <w:rFonts w:eastAsia="Times New Roman"/>
          <w:color w:val="000000"/>
          <w:sz w:val="26"/>
          <w:szCs w:val="26"/>
          <w:lang w:val="uk-UA" w:eastAsia="uk-UA"/>
        </w:rPr>
        <w:t>волонтерство</w:t>
      </w:r>
      <w:proofErr w:type="spellEnd"/>
      <w:r w:rsidRPr="00E251D3">
        <w:rPr>
          <w:rFonts w:eastAsia="Times New Roman"/>
          <w:color w:val="000000"/>
          <w:sz w:val="26"/>
          <w:szCs w:val="26"/>
          <w:lang w:val="uk-UA" w:eastAsia="uk-UA"/>
        </w:rPr>
        <w:t xml:space="preserve"> задля підтримки військових ЗСУ. Також</w:t>
      </w:r>
      <w:r w:rsidR="00232E06">
        <w:rPr>
          <w:rFonts w:eastAsia="Times New Roman"/>
          <w:color w:val="000000"/>
          <w:sz w:val="26"/>
          <w:szCs w:val="26"/>
          <w:lang w:val="uk-UA" w:eastAsia="uk-UA"/>
        </w:rPr>
        <w:t>,</w:t>
      </w:r>
      <w:r w:rsidRPr="00E251D3">
        <w:rPr>
          <w:rFonts w:eastAsia="Times New Roman"/>
          <w:color w:val="000000"/>
          <w:sz w:val="26"/>
          <w:szCs w:val="26"/>
          <w:lang w:val="uk-UA" w:eastAsia="uk-UA"/>
        </w:rPr>
        <w:t xml:space="preserve"> організовано освітній процес у дистанційній формі. Починаючи з травня </w:t>
      </w:r>
      <w:r>
        <w:rPr>
          <w:rFonts w:eastAsia="Times New Roman"/>
          <w:color w:val="000000"/>
          <w:sz w:val="26"/>
          <w:szCs w:val="26"/>
          <w:lang w:val="uk-UA" w:eastAsia="uk-UA"/>
        </w:rPr>
        <w:t>2022 року</w:t>
      </w:r>
      <w:r w:rsidRPr="00E251D3">
        <w:rPr>
          <w:rFonts w:eastAsia="Times New Roman"/>
          <w:color w:val="000000"/>
          <w:sz w:val="26"/>
          <w:szCs w:val="26"/>
          <w:lang w:val="uk-UA" w:eastAsia="uk-UA"/>
        </w:rPr>
        <w:t xml:space="preserve"> поступово відновлено навчання у всіх дошкільних закладах (окрім ЗДО № 23, в якому не має можливості обладнати найпростіше укриття).</w:t>
      </w:r>
    </w:p>
    <w:p w14:paraId="4EA375C2" w14:textId="77777777" w:rsidR="00E251D3" w:rsidRPr="00E251D3" w:rsidRDefault="00E251D3" w:rsidP="00E251D3">
      <w:pPr>
        <w:spacing w:after="60" w:line="240" w:lineRule="auto"/>
        <w:ind w:firstLine="567"/>
        <w:jc w:val="both"/>
        <w:rPr>
          <w:rFonts w:eastAsia="Times New Roman"/>
          <w:sz w:val="26"/>
          <w:szCs w:val="26"/>
          <w:lang w:val="uk-UA" w:eastAsia="uk-UA"/>
        </w:rPr>
      </w:pPr>
      <w:r w:rsidRPr="00E251D3">
        <w:rPr>
          <w:rFonts w:eastAsia="Times New Roman"/>
          <w:color w:val="000000"/>
          <w:sz w:val="26"/>
          <w:szCs w:val="26"/>
          <w:lang w:val="uk-UA" w:eastAsia="uk-UA"/>
        </w:rPr>
        <w:t xml:space="preserve">У Рівненській міській територіальній громаді функціонує 36 закладів </w:t>
      </w:r>
      <w:r w:rsidRPr="00232E06">
        <w:rPr>
          <w:rFonts w:eastAsia="Times New Roman"/>
          <w:i/>
          <w:color w:val="000000"/>
          <w:sz w:val="26"/>
          <w:szCs w:val="26"/>
          <w:lang w:val="uk-UA" w:eastAsia="uk-UA"/>
        </w:rPr>
        <w:t>загальної середньої освіти</w:t>
      </w:r>
      <w:r w:rsidRPr="00E251D3">
        <w:rPr>
          <w:rFonts w:eastAsia="Times New Roman"/>
          <w:color w:val="000000"/>
          <w:sz w:val="26"/>
          <w:szCs w:val="26"/>
          <w:lang w:val="uk-UA" w:eastAsia="uk-UA"/>
        </w:rPr>
        <w:t xml:space="preserve"> </w:t>
      </w:r>
      <w:r>
        <w:rPr>
          <w:rFonts w:eastAsia="Times New Roman"/>
          <w:color w:val="000000"/>
          <w:sz w:val="26"/>
          <w:szCs w:val="26"/>
          <w:lang w:val="uk-UA" w:eastAsia="uk-UA"/>
        </w:rPr>
        <w:t xml:space="preserve">(далі – ЗЗСО) </w:t>
      </w:r>
      <w:r w:rsidRPr="00E251D3">
        <w:rPr>
          <w:rFonts w:eastAsia="Times New Roman"/>
          <w:color w:val="000000"/>
          <w:sz w:val="26"/>
          <w:szCs w:val="26"/>
          <w:lang w:val="uk-UA" w:eastAsia="uk-UA"/>
        </w:rPr>
        <w:t>комунальної форми власності та 4 заклади освіти приватної форми власності (на 1 більше, ніж в аналогічному періоді 2021 року):</w:t>
      </w:r>
      <w:r>
        <w:rPr>
          <w:rFonts w:eastAsia="Times New Roman"/>
          <w:color w:val="000000"/>
          <w:sz w:val="26"/>
          <w:szCs w:val="26"/>
          <w:lang w:val="uk-UA" w:eastAsia="uk-UA"/>
        </w:rPr>
        <w:t xml:space="preserve"> </w:t>
      </w:r>
      <w:r w:rsidRPr="00E251D3">
        <w:rPr>
          <w:rFonts w:eastAsia="Times New Roman"/>
          <w:color w:val="000000"/>
          <w:sz w:val="26"/>
          <w:szCs w:val="26"/>
          <w:lang w:val="uk-UA" w:eastAsia="uk-UA"/>
        </w:rPr>
        <w:t>IT STEP SCHOOL – л</w:t>
      </w:r>
      <w:r w:rsidRPr="00E251D3">
        <w:rPr>
          <w:rFonts w:eastAsia="Times New Roman"/>
          <w:color w:val="000000"/>
          <w:sz w:val="26"/>
          <w:szCs w:val="26"/>
          <w:shd w:val="clear" w:color="auto" w:fill="FFFFFF"/>
          <w:lang w:val="uk-UA" w:eastAsia="uk-UA"/>
        </w:rPr>
        <w:t>іцензована загальноосвітня школа з поглибленим вивченням інформаційних технологій та іноземних мов; </w:t>
      </w:r>
      <w:r>
        <w:rPr>
          <w:rFonts w:eastAsia="Times New Roman"/>
          <w:color w:val="000000"/>
          <w:sz w:val="26"/>
          <w:szCs w:val="26"/>
          <w:shd w:val="clear" w:color="auto" w:fill="FFFFFF"/>
          <w:lang w:val="uk-UA" w:eastAsia="uk-UA"/>
        </w:rPr>
        <w:t xml:space="preserve"> </w:t>
      </w:r>
      <w:r w:rsidRPr="00E251D3">
        <w:rPr>
          <w:rFonts w:eastAsia="Times New Roman"/>
          <w:color w:val="000000"/>
          <w:sz w:val="26"/>
          <w:szCs w:val="26"/>
          <w:shd w:val="clear" w:color="auto" w:fill="FFFFFF"/>
          <w:lang w:val="uk-UA" w:eastAsia="uk-UA"/>
        </w:rPr>
        <w:t>приватна онлайн школа</w:t>
      </w:r>
      <w:r w:rsidRPr="00E251D3">
        <w:rPr>
          <w:rFonts w:eastAsia="Times New Roman"/>
          <w:b/>
          <w:bCs/>
          <w:color w:val="000000"/>
          <w:sz w:val="26"/>
          <w:szCs w:val="26"/>
          <w:shd w:val="clear" w:color="auto" w:fill="FFFFFF"/>
          <w:lang w:val="uk-UA" w:eastAsia="uk-UA"/>
        </w:rPr>
        <w:t xml:space="preserve"> </w:t>
      </w:r>
      <w:r w:rsidRPr="00E251D3">
        <w:rPr>
          <w:rFonts w:eastAsia="Times New Roman"/>
          <w:color w:val="000000"/>
          <w:sz w:val="26"/>
          <w:szCs w:val="26"/>
          <w:shd w:val="clear" w:color="auto" w:fill="FFFFFF"/>
          <w:lang w:val="uk-UA" w:eastAsia="uk-UA"/>
        </w:rPr>
        <w:t>«Українська школа майбутнього»;</w:t>
      </w:r>
      <w:r>
        <w:rPr>
          <w:rFonts w:eastAsia="Times New Roman"/>
          <w:color w:val="000000"/>
          <w:sz w:val="26"/>
          <w:szCs w:val="26"/>
          <w:shd w:val="clear" w:color="auto" w:fill="FFFFFF"/>
          <w:lang w:val="uk-UA" w:eastAsia="uk-UA"/>
        </w:rPr>
        <w:t xml:space="preserve"> </w:t>
      </w:r>
      <w:r w:rsidRPr="00E251D3">
        <w:rPr>
          <w:rFonts w:eastAsia="Times New Roman"/>
          <w:color w:val="000000"/>
          <w:sz w:val="26"/>
          <w:szCs w:val="26"/>
          <w:shd w:val="clear" w:color="auto" w:fill="FFFFFF"/>
          <w:lang w:val="uk-UA" w:eastAsia="uk-UA"/>
        </w:rPr>
        <w:t>приватний заклад «Рівненська початкова школа «Школа мрій»;</w:t>
      </w:r>
      <w:r>
        <w:rPr>
          <w:rFonts w:eastAsia="Times New Roman"/>
          <w:color w:val="000000"/>
          <w:sz w:val="26"/>
          <w:szCs w:val="26"/>
          <w:shd w:val="clear" w:color="auto" w:fill="FFFFFF"/>
          <w:lang w:val="uk-UA" w:eastAsia="uk-UA"/>
        </w:rPr>
        <w:t xml:space="preserve"> </w:t>
      </w:r>
      <w:r w:rsidRPr="00E251D3">
        <w:rPr>
          <w:rFonts w:eastAsia="Times New Roman"/>
          <w:color w:val="000000"/>
          <w:sz w:val="26"/>
          <w:szCs w:val="26"/>
          <w:shd w:val="clear" w:color="auto" w:fill="FFFFFF"/>
          <w:lang w:val="uk-UA" w:eastAsia="uk-UA"/>
        </w:rPr>
        <w:t>Рівненська приватна гімназія Християнського освітнього центру «Даниїл». </w:t>
      </w:r>
    </w:p>
    <w:p w14:paraId="6FE970FC" w14:textId="77777777" w:rsidR="00E251D3" w:rsidRPr="00E251D3" w:rsidRDefault="00E251D3" w:rsidP="00E251D3">
      <w:pPr>
        <w:spacing w:after="60" w:line="240" w:lineRule="auto"/>
        <w:ind w:firstLine="567"/>
        <w:jc w:val="both"/>
        <w:rPr>
          <w:rFonts w:eastAsiaTheme="minorHAnsi"/>
          <w:sz w:val="26"/>
          <w:szCs w:val="26"/>
          <w:lang w:val="uk-UA"/>
        </w:rPr>
      </w:pPr>
      <w:r w:rsidRPr="00E251D3">
        <w:rPr>
          <w:sz w:val="26"/>
          <w:szCs w:val="26"/>
          <w:lang w:val="uk-UA"/>
        </w:rPr>
        <w:t>Відповідно до рішення Рівненської міської ради від 09.12.2021 № 1704 «Про зміну типів і найменувань закладів освіти», з метою приведення установчих документів та типів закладів у відповідність до норм чинного законодавства на даний час проводиться зміна найменувань закладів на ліцеї та гімназії.</w:t>
      </w:r>
    </w:p>
    <w:p w14:paraId="69A067C2" w14:textId="77777777" w:rsidR="00E251D3" w:rsidRPr="00E251D3" w:rsidRDefault="00E251D3" w:rsidP="00E251D3">
      <w:pPr>
        <w:spacing w:after="60" w:line="240" w:lineRule="auto"/>
        <w:ind w:firstLine="567"/>
        <w:jc w:val="both"/>
        <w:rPr>
          <w:rFonts w:eastAsia="Times New Roman"/>
          <w:sz w:val="26"/>
          <w:szCs w:val="26"/>
          <w:lang w:val="uk-UA" w:eastAsia="uk-UA"/>
        </w:rPr>
      </w:pPr>
      <w:r w:rsidRPr="00E251D3">
        <w:rPr>
          <w:rFonts w:eastAsia="Times New Roman"/>
          <w:color w:val="000000"/>
          <w:sz w:val="26"/>
          <w:szCs w:val="26"/>
          <w:lang w:val="uk-UA" w:eastAsia="uk-UA"/>
        </w:rPr>
        <w:lastRenderedPageBreak/>
        <w:t>У 2021-2022 навчальному році із 1</w:t>
      </w:r>
      <w:r>
        <w:rPr>
          <w:rFonts w:eastAsia="Times New Roman"/>
          <w:color w:val="000000"/>
          <w:sz w:val="26"/>
          <w:szCs w:val="26"/>
          <w:lang w:val="uk-UA" w:eastAsia="uk-UA"/>
        </w:rPr>
        <w:t> </w:t>
      </w:r>
      <w:r w:rsidRPr="00E251D3">
        <w:rPr>
          <w:rFonts w:eastAsia="Times New Roman"/>
          <w:color w:val="000000"/>
          <w:sz w:val="26"/>
          <w:szCs w:val="26"/>
          <w:lang w:val="uk-UA" w:eastAsia="uk-UA"/>
        </w:rPr>
        <w:t xml:space="preserve">597 </w:t>
      </w:r>
      <w:proofErr w:type="spellStart"/>
      <w:r w:rsidRPr="00E251D3">
        <w:rPr>
          <w:rFonts w:eastAsia="Times New Roman"/>
          <w:color w:val="000000"/>
          <w:sz w:val="26"/>
          <w:szCs w:val="26"/>
          <w:lang w:val="uk-UA" w:eastAsia="uk-UA"/>
        </w:rPr>
        <w:t>одинадцятикласників</w:t>
      </w:r>
      <w:proofErr w:type="spellEnd"/>
      <w:r w:rsidRPr="00E251D3">
        <w:rPr>
          <w:rFonts w:eastAsia="Times New Roman"/>
          <w:color w:val="000000"/>
          <w:sz w:val="26"/>
          <w:szCs w:val="26"/>
          <w:lang w:val="uk-UA" w:eastAsia="uk-UA"/>
        </w:rPr>
        <w:t xml:space="preserve"> документи звичайного зразка отримали 1</w:t>
      </w:r>
      <w:r>
        <w:rPr>
          <w:rFonts w:eastAsia="Times New Roman"/>
          <w:color w:val="000000"/>
          <w:sz w:val="26"/>
          <w:szCs w:val="26"/>
          <w:lang w:val="uk-UA" w:eastAsia="uk-UA"/>
        </w:rPr>
        <w:t> </w:t>
      </w:r>
      <w:r w:rsidRPr="00E251D3">
        <w:rPr>
          <w:rFonts w:eastAsia="Times New Roman"/>
          <w:color w:val="000000"/>
          <w:sz w:val="26"/>
          <w:szCs w:val="26"/>
          <w:lang w:val="uk-UA" w:eastAsia="uk-UA"/>
        </w:rPr>
        <w:t>472 випускники. 95 учнів нагороджені золотими медалями, 31 – срібними медалями.</w:t>
      </w:r>
      <w:r w:rsidRPr="00E251D3">
        <w:rPr>
          <w:sz w:val="26"/>
          <w:szCs w:val="26"/>
          <w:lang w:val="uk-UA"/>
        </w:rPr>
        <w:t xml:space="preserve"> Відповідно до розпорядження міського голови від 22.06.2022 №</w:t>
      </w:r>
      <w:r w:rsidR="00CB5D84">
        <w:rPr>
          <w:sz w:val="26"/>
          <w:szCs w:val="26"/>
          <w:lang w:val="uk-UA"/>
        </w:rPr>
        <w:t> </w:t>
      </w:r>
      <w:r w:rsidRPr="00E251D3">
        <w:rPr>
          <w:sz w:val="26"/>
          <w:szCs w:val="26"/>
          <w:lang w:val="uk-UA"/>
        </w:rPr>
        <w:t xml:space="preserve">560-р у червні </w:t>
      </w:r>
      <w:r>
        <w:rPr>
          <w:sz w:val="26"/>
          <w:szCs w:val="26"/>
          <w:lang w:val="uk-UA"/>
        </w:rPr>
        <w:t>2022</w:t>
      </w:r>
      <w:r w:rsidRPr="00E251D3">
        <w:rPr>
          <w:sz w:val="26"/>
          <w:szCs w:val="26"/>
          <w:lang w:val="uk-UA"/>
        </w:rPr>
        <w:t xml:space="preserve"> року </w:t>
      </w:r>
      <w:proofErr w:type="spellStart"/>
      <w:r w:rsidRPr="00E251D3">
        <w:rPr>
          <w:sz w:val="26"/>
          <w:szCs w:val="26"/>
          <w:lang w:val="uk-UA"/>
        </w:rPr>
        <w:t>виплачено</w:t>
      </w:r>
      <w:proofErr w:type="spellEnd"/>
      <w:r w:rsidRPr="00E251D3">
        <w:rPr>
          <w:sz w:val="26"/>
          <w:szCs w:val="26"/>
          <w:lang w:val="uk-UA"/>
        </w:rPr>
        <w:t xml:space="preserve"> 538,4 тис.</w:t>
      </w:r>
      <w:r>
        <w:rPr>
          <w:sz w:val="26"/>
          <w:szCs w:val="26"/>
          <w:lang w:val="uk-UA"/>
        </w:rPr>
        <w:t> </w:t>
      </w:r>
      <w:r w:rsidRPr="00E251D3">
        <w:rPr>
          <w:sz w:val="26"/>
          <w:szCs w:val="26"/>
          <w:lang w:val="uk-UA"/>
        </w:rPr>
        <w:t>грн. премії (одноразові винагороди) 126 здобувачам загальної середньої освіти, нагородженим золотою медаллю «За високі досягнення у навчанні» і срібною медаллю «За досягнення у навчанні».</w:t>
      </w:r>
    </w:p>
    <w:p w14:paraId="49B97330" w14:textId="77777777" w:rsidR="00E251D3" w:rsidRPr="00E251D3" w:rsidRDefault="00E251D3" w:rsidP="00E251D3">
      <w:pPr>
        <w:spacing w:after="60" w:line="240" w:lineRule="auto"/>
        <w:ind w:firstLine="567"/>
        <w:jc w:val="both"/>
        <w:rPr>
          <w:rFonts w:eastAsia="Times New Roman"/>
          <w:sz w:val="26"/>
          <w:szCs w:val="26"/>
          <w:lang w:val="uk-UA" w:eastAsia="uk-UA"/>
        </w:rPr>
      </w:pPr>
      <w:r w:rsidRPr="00E251D3">
        <w:rPr>
          <w:rFonts w:eastAsia="Times New Roman"/>
          <w:color w:val="000000"/>
          <w:sz w:val="26"/>
          <w:szCs w:val="26"/>
          <w:lang w:val="uk-UA" w:eastAsia="uk-UA"/>
        </w:rPr>
        <w:t>З 24 лютого 2022 року під час воєнного стану в закладах загальної середньої освіти навчалося дистанційно 32</w:t>
      </w:r>
      <w:r>
        <w:rPr>
          <w:rFonts w:eastAsia="Times New Roman"/>
          <w:color w:val="000000"/>
          <w:sz w:val="26"/>
          <w:szCs w:val="26"/>
          <w:lang w:val="uk-UA" w:eastAsia="uk-UA"/>
        </w:rPr>
        <w:t> </w:t>
      </w:r>
      <w:r w:rsidRPr="00E251D3">
        <w:rPr>
          <w:rFonts w:eastAsia="Times New Roman"/>
          <w:color w:val="000000"/>
          <w:sz w:val="26"/>
          <w:szCs w:val="26"/>
          <w:lang w:val="uk-UA" w:eastAsia="uk-UA"/>
        </w:rPr>
        <w:t xml:space="preserve">100 учнів, з них </w:t>
      </w:r>
      <w:r>
        <w:rPr>
          <w:rFonts w:eastAsia="Times New Roman"/>
          <w:color w:val="000000"/>
          <w:sz w:val="26"/>
          <w:szCs w:val="26"/>
          <w:lang w:val="uk-UA" w:eastAsia="uk-UA"/>
        </w:rPr>
        <w:t>–</w:t>
      </w:r>
      <w:r w:rsidRPr="00E251D3">
        <w:rPr>
          <w:rFonts w:eastAsia="Times New Roman"/>
          <w:color w:val="000000"/>
          <w:sz w:val="26"/>
          <w:szCs w:val="26"/>
          <w:lang w:val="uk-UA" w:eastAsia="uk-UA"/>
        </w:rPr>
        <w:t xml:space="preserve"> 7</w:t>
      </w:r>
      <w:r>
        <w:rPr>
          <w:rFonts w:eastAsia="Times New Roman"/>
          <w:color w:val="000000"/>
          <w:sz w:val="26"/>
          <w:szCs w:val="26"/>
          <w:lang w:val="uk-UA" w:eastAsia="uk-UA"/>
        </w:rPr>
        <w:t> </w:t>
      </w:r>
      <w:r w:rsidRPr="00E251D3">
        <w:rPr>
          <w:rFonts w:eastAsia="Times New Roman"/>
          <w:color w:val="000000"/>
          <w:sz w:val="26"/>
          <w:szCs w:val="26"/>
          <w:lang w:val="uk-UA" w:eastAsia="uk-UA"/>
        </w:rPr>
        <w:t>490 учнів вимушено покинули територію України. З тих учнів, що виїхали за кордон, 3</w:t>
      </w:r>
      <w:r>
        <w:rPr>
          <w:rFonts w:eastAsia="Times New Roman"/>
          <w:color w:val="000000"/>
          <w:sz w:val="26"/>
          <w:szCs w:val="26"/>
          <w:lang w:val="uk-UA" w:eastAsia="uk-UA"/>
        </w:rPr>
        <w:t> </w:t>
      </w:r>
      <w:r w:rsidRPr="00E251D3">
        <w:rPr>
          <w:rFonts w:eastAsia="Times New Roman"/>
          <w:color w:val="000000"/>
          <w:sz w:val="26"/>
          <w:szCs w:val="26"/>
          <w:lang w:val="uk-UA" w:eastAsia="uk-UA"/>
        </w:rPr>
        <w:t>099 здобувачів освіти продовжило навчання в школах Польщі, Італії, Франції, Німеччини тощо.</w:t>
      </w:r>
      <w:r w:rsidRPr="00E251D3">
        <w:rPr>
          <w:rFonts w:eastAsia="Times New Roman"/>
          <w:sz w:val="26"/>
          <w:szCs w:val="26"/>
          <w:lang w:val="uk-UA" w:eastAsia="uk-UA"/>
        </w:rPr>
        <w:t xml:space="preserve"> </w:t>
      </w:r>
      <w:r w:rsidRPr="00E251D3">
        <w:rPr>
          <w:rFonts w:eastAsia="Times New Roman"/>
          <w:color w:val="000000"/>
          <w:sz w:val="26"/>
          <w:szCs w:val="26"/>
          <w:lang w:val="uk-UA" w:eastAsia="uk-UA"/>
        </w:rPr>
        <w:t>З початку війни до дистанційного навчання доєдналося 597 дітей із числа внутрішньо переміщених осіб. </w:t>
      </w:r>
      <w:r w:rsidRPr="00E251D3">
        <w:rPr>
          <w:rFonts w:eastAsia="Times New Roman"/>
          <w:sz w:val="26"/>
          <w:szCs w:val="26"/>
          <w:lang w:val="uk-UA" w:eastAsia="uk-UA"/>
        </w:rPr>
        <w:t xml:space="preserve"> </w:t>
      </w:r>
      <w:r w:rsidRPr="00E251D3">
        <w:rPr>
          <w:rFonts w:eastAsia="Times New Roman"/>
          <w:color w:val="000000"/>
          <w:sz w:val="26"/>
          <w:szCs w:val="26"/>
          <w:lang w:val="uk-UA" w:eastAsia="uk-UA"/>
        </w:rPr>
        <w:t>Із 2</w:t>
      </w:r>
      <w:r>
        <w:rPr>
          <w:rFonts w:eastAsia="Times New Roman"/>
          <w:color w:val="000000"/>
          <w:sz w:val="26"/>
          <w:szCs w:val="26"/>
          <w:lang w:val="uk-UA" w:eastAsia="uk-UA"/>
        </w:rPr>
        <w:t> </w:t>
      </w:r>
      <w:r w:rsidRPr="00E251D3">
        <w:rPr>
          <w:rFonts w:eastAsia="Times New Roman"/>
          <w:color w:val="000000"/>
          <w:sz w:val="26"/>
          <w:szCs w:val="26"/>
          <w:lang w:val="uk-UA" w:eastAsia="uk-UA"/>
        </w:rPr>
        <w:t>469 педагогічних працівників за межі України виїхало 143, із них – 116 продовжували працювати дистанційно.</w:t>
      </w:r>
    </w:p>
    <w:p w14:paraId="6A84DFFC" w14:textId="77777777" w:rsidR="00E251D3" w:rsidRPr="00E251D3" w:rsidRDefault="00E251D3" w:rsidP="00E251D3">
      <w:pPr>
        <w:spacing w:after="60" w:line="240" w:lineRule="auto"/>
        <w:ind w:firstLine="567"/>
        <w:jc w:val="both"/>
        <w:rPr>
          <w:rFonts w:eastAsia="Times New Roman"/>
          <w:color w:val="000000"/>
          <w:sz w:val="26"/>
          <w:szCs w:val="26"/>
          <w:lang w:val="uk-UA" w:eastAsia="uk-UA"/>
        </w:rPr>
      </w:pPr>
      <w:r w:rsidRPr="00E251D3">
        <w:rPr>
          <w:rFonts w:eastAsia="Times New Roman"/>
          <w:color w:val="000000"/>
          <w:sz w:val="26"/>
          <w:szCs w:val="26"/>
          <w:lang w:val="uk-UA" w:eastAsia="uk-UA"/>
        </w:rPr>
        <w:t>У 2021-2022 навчальному році в місті Рівному збережено мережу позашкільних навчальних закладів. Систему позашкільних навчальних закладів управління освіти складають: міський Палац дітей та молоді, міський Центр творчості учнівської молоді.</w:t>
      </w:r>
      <w:r w:rsidRPr="00E251D3">
        <w:rPr>
          <w:rFonts w:eastAsia="Times New Roman"/>
          <w:sz w:val="26"/>
          <w:szCs w:val="26"/>
          <w:lang w:val="uk-UA" w:eastAsia="uk-UA"/>
        </w:rPr>
        <w:t xml:space="preserve"> </w:t>
      </w:r>
      <w:r w:rsidRPr="00E251D3">
        <w:rPr>
          <w:rFonts w:eastAsia="Times New Roman"/>
          <w:color w:val="000000"/>
          <w:sz w:val="26"/>
          <w:szCs w:val="26"/>
          <w:lang w:val="uk-UA" w:eastAsia="uk-UA"/>
        </w:rPr>
        <w:t>Усього функціонує  233 гуртки в ЗЗСО міста та 517 гуртків у ПДМ та МЦТУМ, що охоплює 17</w:t>
      </w:r>
      <w:r>
        <w:rPr>
          <w:rFonts w:eastAsia="Times New Roman"/>
          <w:color w:val="000000"/>
          <w:sz w:val="26"/>
          <w:szCs w:val="26"/>
          <w:lang w:val="uk-UA" w:eastAsia="uk-UA"/>
        </w:rPr>
        <w:t> </w:t>
      </w:r>
      <w:r w:rsidRPr="00E251D3">
        <w:rPr>
          <w:rFonts w:eastAsia="Times New Roman"/>
          <w:color w:val="000000"/>
          <w:sz w:val="26"/>
          <w:szCs w:val="26"/>
          <w:lang w:val="uk-UA" w:eastAsia="uk-UA"/>
        </w:rPr>
        <w:t>936 учнів (57 % від всієї кількості дітей, що навчаються в ЗЗСО міста). </w:t>
      </w:r>
      <w:r w:rsidRPr="00E251D3">
        <w:rPr>
          <w:rFonts w:eastAsia="Times New Roman"/>
          <w:sz w:val="26"/>
          <w:szCs w:val="26"/>
          <w:lang w:val="uk-UA" w:eastAsia="uk-UA"/>
        </w:rPr>
        <w:t xml:space="preserve"> </w:t>
      </w:r>
      <w:r w:rsidRPr="00E251D3">
        <w:rPr>
          <w:rFonts w:eastAsia="Times New Roman"/>
          <w:color w:val="000000"/>
          <w:sz w:val="26"/>
          <w:szCs w:val="26"/>
          <w:lang w:val="uk-UA" w:eastAsia="uk-UA"/>
        </w:rPr>
        <w:t>Гуртками ЗЗСО та позашкільної освіти  міста охоплено 23% дітей соціально незахищених категорій.</w:t>
      </w:r>
    </w:p>
    <w:p w14:paraId="0691C7CD" w14:textId="77777777" w:rsidR="00E251D3" w:rsidRPr="00E251D3" w:rsidRDefault="00E251D3" w:rsidP="00E251D3">
      <w:pPr>
        <w:shd w:val="clear" w:color="auto" w:fill="FFFFFF"/>
        <w:spacing w:after="60" w:line="240" w:lineRule="auto"/>
        <w:ind w:right="29" w:firstLine="567"/>
        <w:jc w:val="both"/>
        <w:rPr>
          <w:rFonts w:eastAsiaTheme="minorHAnsi"/>
          <w:color w:val="000000"/>
          <w:sz w:val="26"/>
          <w:szCs w:val="26"/>
          <w:lang w:val="uk-UA"/>
        </w:rPr>
      </w:pPr>
      <w:r w:rsidRPr="00E251D3">
        <w:rPr>
          <w:color w:val="000000"/>
          <w:sz w:val="26"/>
          <w:szCs w:val="26"/>
          <w:lang w:val="uk-UA"/>
        </w:rPr>
        <w:t xml:space="preserve">Для організації безпечних умов навчально-виховного процесу, з метою  облаштування найпростіших </w:t>
      </w:r>
      <w:proofErr w:type="spellStart"/>
      <w:r w:rsidRPr="00E251D3">
        <w:rPr>
          <w:color w:val="000000"/>
          <w:sz w:val="26"/>
          <w:szCs w:val="26"/>
          <w:lang w:val="uk-UA"/>
        </w:rPr>
        <w:t>укриттів</w:t>
      </w:r>
      <w:proofErr w:type="spellEnd"/>
      <w:r w:rsidRPr="00E251D3">
        <w:rPr>
          <w:color w:val="000000"/>
          <w:sz w:val="26"/>
          <w:szCs w:val="26"/>
          <w:lang w:val="uk-UA"/>
        </w:rPr>
        <w:t xml:space="preserve"> та проведення ремонтів існуючих сховищ закладів освіти, з м</w:t>
      </w:r>
      <w:r>
        <w:rPr>
          <w:color w:val="000000"/>
          <w:sz w:val="26"/>
          <w:szCs w:val="26"/>
          <w:lang w:val="uk-UA"/>
        </w:rPr>
        <w:t>ісцевого</w:t>
      </w:r>
      <w:r w:rsidRPr="00E251D3">
        <w:rPr>
          <w:color w:val="000000"/>
          <w:sz w:val="26"/>
          <w:szCs w:val="26"/>
          <w:lang w:val="uk-UA"/>
        </w:rPr>
        <w:t xml:space="preserve"> бюджету виділено 81 643,7 тис.</w:t>
      </w:r>
      <w:r w:rsidR="004E05F5">
        <w:rPr>
          <w:color w:val="000000"/>
          <w:sz w:val="26"/>
          <w:szCs w:val="26"/>
          <w:lang w:val="uk-UA"/>
        </w:rPr>
        <w:t> </w:t>
      </w:r>
      <w:r w:rsidRPr="00E251D3">
        <w:rPr>
          <w:color w:val="000000"/>
          <w:sz w:val="26"/>
          <w:szCs w:val="26"/>
          <w:lang w:val="uk-UA"/>
        </w:rPr>
        <w:t xml:space="preserve">грн. Також проводиться оснащення сховищ та </w:t>
      </w:r>
      <w:proofErr w:type="spellStart"/>
      <w:r w:rsidRPr="00E251D3">
        <w:rPr>
          <w:color w:val="000000"/>
          <w:sz w:val="26"/>
          <w:szCs w:val="26"/>
          <w:lang w:val="uk-UA"/>
        </w:rPr>
        <w:t>укриттів</w:t>
      </w:r>
      <w:proofErr w:type="spellEnd"/>
      <w:r w:rsidRPr="00E251D3">
        <w:rPr>
          <w:color w:val="000000"/>
          <w:sz w:val="26"/>
          <w:szCs w:val="26"/>
          <w:lang w:val="uk-UA"/>
        </w:rPr>
        <w:t xml:space="preserve"> меблями, засобами пожежогасіння</w:t>
      </w:r>
      <w:r w:rsidR="004E05F5">
        <w:rPr>
          <w:color w:val="000000"/>
          <w:sz w:val="26"/>
          <w:szCs w:val="26"/>
          <w:lang w:val="uk-UA"/>
        </w:rPr>
        <w:t xml:space="preserve"> </w:t>
      </w:r>
      <w:r w:rsidRPr="00E251D3">
        <w:rPr>
          <w:color w:val="000000"/>
          <w:sz w:val="26"/>
          <w:szCs w:val="26"/>
          <w:lang w:val="uk-UA"/>
        </w:rPr>
        <w:t>тощо.</w:t>
      </w:r>
    </w:p>
    <w:p w14:paraId="21AAC39D" w14:textId="77777777" w:rsidR="00E251D3" w:rsidRPr="00F57A2B" w:rsidRDefault="00E251D3" w:rsidP="007E7C75">
      <w:pPr>
        <w:spacing w:after="60" w:line="240" w:lineRule="auto"/>
        <w:ind w:firstLine="567"/>
        <w:jc w:val="both"/>
        <w:rPr>
          <w:rFonts w:eastAsia="Times New Roman"/>
          <w:sz w:val="26"/>
          <w:szCs w:val="26"/>
          <w:lang w:val="uk-UA" w:eastAsia="uk-UA"/>
        </w:rPr>
      </w:pPr>
      <w:r w:rsidRPr="00F57A2B">
        <w:rPr>
          <w:rFonts w:eastAsia="Times New Roman"/>
          <w:sz w:val="26"/>
          <w:szCs w:val="26"/>
          <w:lang w:val="uk-UA" w:eastAsia="uk-UA"/>
        </w:rPr>
        <w:t xml:space="preserve">Для забезпечення реформування освіти в Рівненській міській територіальній громаді в 2022-2023 </w:t>
      </w:r>
      <w:r w:rsidR="007E7C75" w:rsidRPr="00F57A2B">
        <w:rPr>
          <w:rFonts w:eastAsia="Times New Roman"/>
          <w:sz w:val="26"/>
          <w:szCs w:val="26"/>
          <w:lang w:val="uk-UA" w:eastAsia="uk-UA"/>
        </w:rPr>
        <w:t>навчальному році</w:t>
      </w:r>
      <w:r w:rsidRPr="00F57A2B">
        <w:rPr>
          <w:rFonts w:eastAsia="Times New Roman"/>
          <w:sz w:val="26"/>
          <w:szCs w:val="26"/>
          <w:lang w:val="uk-UA" w:eastAsia="uk-UA"/>
        </w:rPr>
        <w:t xml:space="preserve"> основними завданнями, над якими працюватиме управління освіти та заклади освіти визначено:</w:t>
      </w:r>
      <w:r w:rsidR="007E7C75" w:rsidRPr="00F57A2B">
        <w:rPr>
          <w:rFonts w:eastAsia="Times New Roman"/>
          <w:sz w:val="26"/>
          <w:szCs w:val="26"/>
          <w:lang w:val="uk-UA" w:eastAsia="uk-UA"/>
        </w:rPr>
        <w:t xml:space="preserve"> </w:t>
      </w:r>
      <w:r w:rsidRPr="00F57A2B">
        <w:rPr>
          <w:rFonts w:eastAsia="Times New Roman"/>
          <w:sz w:val="26"/>
          <w:szCs w:val="26"/>
          <w:lang w:val="uk-UA" w:eastAsia="uk-UA"/>
        </w:rPr>
        <w:t>забезпечення впровадження нового Державного стандарту загальної середньої освіти;</w:t>
      </w:r>
      <w:r w:rsidR="007E7C75" w:rsidRPr="00F57A2B">
        <w:rPr>
          <w:rFonts w:eastAsia="Times New Roman"/>
          <w:sz w:val="26"/>
          <w:szCs w:val="26"/>
          <w:lang w:val="uk-UA" w:eastAsia="uk-UA"/>
        </w:rPr>
        <w:t xml:space="preserve"> </w:t>
      </w:r>
      <w:r w:rsidRPr="00F57A2B">
        <w:rPr>
          <w:rFonts w:eastAsia="Times New Roman"/>
          <w:sz w:val="26"/>
          <w:szCs w:val="26"/>
          <w:lang w:val="uk-UA" w:eastAsia="uk-UA"/>
        </w:rPr>
        <w:t>організація дистанційного навчання;</w:t>
      </w:r>
      <w:r w:rsidR="007E7C75" w:rsidRPr="00F57A2B">
        <w:rPr>
          <w:rFonts w:eastAsia="Times New Roman"/>
          <w:sz w:val="26"/>
          <w:szCs w:val="26"/>
          <w:lang w:val="uk-UA" w:eastAsia="uk-UA"/>
        </w:rPr>
        <w:t xml:space="preserve"> </w:t>
      </w:r>
      <w:r w:rsidRPr="00F57A2B">
        <w:rPr>
          <w:rFonts w:eastAsia="Times New Roman"/>
          <w:sz w:val="26"/>
          <w:szCs w:val="26"/>
          <w:lang w:val="uk-UA" w:eastAsia="uk-UA"/>
        </w:rPr>
        <w:t>розвиток підприємницьких навичок в учнів 9-11 класів через реалізацію шкільного громадського бюджету;</w:t>
      </w:r>
      <w:r w:rsidR="007E7C75" w:rsidRPr="00F57A2B">
        <w:rPr>
          <w:rFonts w:eastAsia="Times New Roman"/>
          <w:sz w:val="26"/>
          <w:szCs w:val="26"/>
          <w:lang w:val="uk-UA" w:eastAsia="uk-UA"/>
        </w:rPr>
        <w:t xml:space="preserve"> </w:t>
      </w:r>
      <w:r w:rsidRPr="00F57A2B">
        <w:rPr>
          <w:rFonts w:eastAsia="Times New Roman"/>
          <w:sz w:val="26"/>
          <w:szCs w:val="26"/>
          <w:lang w:val="uk-UA" w:eastAsia="uk-UA"/>
        </w:rPr>
        <w:t>розширення мережі груп та закладів дошкільної освіти з метою задоволення соціальних потреб мешканців міста та збільшення відсотка охоплення дітей дошкільною освітою;</w:t>
      </w:r>
      <w:r w:rsidR="007E7C75" w:rsidRPr="00F57A2B">
        <w:rPr>
          <w:rFonts w:eastAsia="Times New Roman"/>
          <w:sz w:val="26"/>
          <w:szCs w:val="26"/>
          <w:lang w:val="uk-UA" w:eastAsia="uk-UA"/>
        </w:rPr>
        <w:t xml:space="preserve"> </w:t>
      </w:r>
      <w:r w:rsidRPr="00F57A2B">
        <w:rPr>
          <w:rFonts w:eastAsia="Times New Roman"/>
          <w:sz w:val="26"/>
          <w:szCs w:val="26"/>
          <w:lang w:val="uk-UA" w:eastAsia="uk-UA"/>
        </w:rPr>
        <w:t>створення умов для реалізації інклюзивної освіти;</w:t>
      </w:r>
      <w:r w:rsidR="007E7C75" w:rsidRPr="00F57A2B">
        <w:rPr>
          <w:rFonts w:eastAsia="Times New Roman"/>
          <w:sz w:val="26"/>
          <w:szCs w:val="26"/>
          <w:lang w:val="uk-UA" w:eastAsia="uk-UA"/>
        </w:rPr>
        <w:t xml:space="preserve"> </w:t>
      </w:r>
      <w:r w:rsidRPr="00F57A2B">
        <w:rPr>
          <w:rFonts w:eastAsia="Times New Roman"/>
          <w:sz w:val="26"/>
          <w:szCs w:val="26"/>
          <w:lang w:val="uk-UA" w:eastAsia="uk-UA"/>
        </w:rPr>
        <w:t>створення умов для якісного доступу до використання інформаційно-комунікаційних технологій</w:t>
      </w:r>
      <w:r w:rsidR="007E7C75" w:rsidRPr="00F57A2B">
        <w:rPr>
          <w:rFonts w:eastAsia="Times New Roman"/>
          <w:sz w:val="26"/>
          <w:szCs w:val="26"/>
          <w:lang w:val="uk-UA" w:eastAsia="uk-UA"/>
        </w:rPr>
        <w:t xml:space="preserve"> тощо.</w:t>
      </w:r>
    </w:p>
    <w:p w14:paraId="2F1F2418" w14:textId="77777777" w:rsidR="00035D70" w:rsidRPr="00E251D3" w:rsidRDefault="00035D70" w:rsidP="00E251D3">
      <w:pPr>
        <w:spacing w:after="60" w:line="240" w:lineRule="auto"/>
        <w:ind w:firstLine="567"/>
        <w:jc w:val="both"/>
        <w:rPr>
          <w:sz w:val="26"/>
          <w:szCs w:val="26"/>
          <w:lang w:val="uk-UA"/>
        </w:rPr>
      </w:pPr>
      <w:r w:rsidRPr="00232E06">
        <w:rPr>
          <w:i/>
          <w:sz w:val="26"/>
          <w:szCs w:val="26"/>
          <w:lang w:val="uk-UA"/>
        </w:rPr>
        <w:t>Медичну допомогу</w:t>
      </w:r>
      <w:r w:rsidRPr="00E251D3">
        <w:rPr>
          <w:sz w:val="26"/>
          <w:szCs w:val="26"/>
          <w:lang w:val="uk-UA"/>
        </w:rPr>
        <w:t xml:space="preserve"> жителям Рівненської міської територіальної громади надають у вісьмох комунальних некомерційних підприємствах – закладах охорони здоров'я за програмою медичних гарантій. За надані медичні послуги комунальні некомерційні підприємства – заклади охорони здоров'я отримують фінансування з Національної служби здоров’я України.</w:t>
      </w:r>
    </w:p>
    <w:p w14:paraId="58B88030" w14:textId="77777777" w:rsidR="00035D70" w:rsidRPr="004F4F74" w:rsidRDefault="00035D70" w:rsidP="004F4F74">
      <w:pPr>
        <w:spacing w:after="60" w:line="240" w:lineRule="auto"/>
        <w:ind w:firstLine="567"/>
        <w:jc w:val="both"/>
        <w:rPr>
          <w:sz w:val="26"/>
          <w:szCs w:val="26"/>
          <w:lang w:val="uk-UA"/>
        </w:rPr>
      </w:pPr>
      <w:r w:rsidRPr="004F4F74">
        <w:rPr>
          <w:sz w:val="26"/>
          <w:szCs w:val="26"/>
          <w:lang w:val="uk-UA"/>
        </w:rPr>
        <w:t>В закладах охорони здоров'я Рівненської міської ради створена система електронної реєстратури та продовжується робота по формуванню електронних амбулаторних карток пацієнта. Видаються електронні направлення на діагностичні та консультативні обстеження, а також стаціонарне лікування, запроваджено видачу електронного листка непрацездатності та електронних рецептів на «доступні ліки». За анонсуванням Міністерства охорони здоров'я України в закладах охорони здоров'я передбачається впровадження електронного рецепта на антибіотики.</w:t>
      </w:r>
    </w:p>
    <w:p w14:paraId="391A989D" w14:textId="77777777" w:rsidR="00035D70" w:rsidRPr="00F57A2B" w:rsidRDefault="00035D70" w:rsidP="004F4F74">
      <w:pPr>
        <w:spacing w:after="60" w:line="240" w:lineRule="auto"/>
        <w:ind w:firstLine="567"/>
        <w:jc w:val="both"/>
        <w:rPr>
          <w:sz w:val="26"/>
          <w:szCs w:val="26"/>
          <w:shd w:val="clear" w:color="auto" w:fill="FFFFFF"/>
          <w:lang w:val="uk-UA"/>
        </w:rPr>
      </w:pPr>
      <w:r w:rsidRPr="004F4F74">
        <w:rPr>
          <w:sz w:val="26"/>
          <w:szCs w:val="26"/>
          <w:shd w:val="clear" w:color="auto" w:fill="FFFFFF"/>
          <w:lang w:val="uk-UA"/>
        </w:rPr>
        <w:lastRenderedPageBreak/>
        <w:t xml:space="preserve">Наразі триває реконструкція частини хірургічного корпусу КНП «Центральна міська лікарня» Рівненської міської ради з добудовою 4-го поверху, де планується нова сучасна операційна для проведення операцій на відкритому серці та операцій з </w:t>
      </w:r>
      <w:proofErr w:type="spellStart"/>
      <w:r w:rsidRPr="00F57A2B">
        <w:rPr>
          <w:sz w:val="26"/>
          <w:szCs w:val="26"/>
          <w:shd w:val="clear" w:color="auto" w:fill="FFFFFF"/>
          <w:lang w:val="uk-UA"/>
        </w:rPr>
        <w:t>трансплантології</w:t>
      </w:r>
      <w:proofErr w:type="spellEnd"/>
      <w:r w:rsidRPr="00F57A2B">
        <w:rPr>
          <w:sz w:val="26"/>
          <w:szCs w:val="26"/>
          <w:shd w:val="clear" w:color="auto" w:fill="FFFFFF"/>
          <w:lang w:val="uk-UA"/>
        </w:rPr>
        <w:t xml:space="preserve"> органів. Орієнтовна вартість проведення ремонтних робіт складає 9,9 млн грн. У перспективі на 2023 рік – розвиток напрямку </w:t>
      </w:r>
      <w:proofErr w:type="spellStart"/>
      <w:r w:rsidRPr="00F57A2B">
        <w:rPr>
          <w:sz w:val="26"/>
          <w:szCs w:val="26"/>
          <w:shd w:val="clear" w:color="auto" w:fill="FFFFFF"/>
          <w:lang w:val="uk-UA"/>
        </w:rPr>
        <w:t>трансплантології</w:t>
      </w:r>
      <w:proofErr w:type="spellEnd"/>
      <w:r w:rsidRPr="00F57A2B">
        <w:rPr>
          <w:sz w:val="26"/>
          <w:szCs w:val="26"/>
          <w:shd w:val="clear" w:color="auto" w:fill="FFFFFF"/>
          <w:lang w:val="uk-UA"/>
        </w:rPr>
        <w:t xml:space="preserve">, зокрема оснащення сучасним медичним обладнанням та устаткуванням КНП «Центральна міська лікарня» РМР. </w:t>
      </w:r>
    </w:p>
    <w:p w14:paraId="4C5D9D72" w14:textId="77777777" w:rsidR="00035D70" w:rsidRPr="00F57A2B" w:rsidRDefault="00035D70" w:rsidP="004F4F74">
      <w:pPr>
        <w:spacing w:after="60" w:line="240" w:lineRule="auto"/>
        <w:ind w:firstLine="567"/>
        <w:jc w:val="both"/>
        <w:rPr>
          <w:sz w:val="26"/>
          <w:szCs w:val="26"/>
          <w:lang w:val="uk-UA"/>
        </w:rPr>
      </w:pPr>
      <w:r w:rsidRPr="00F57A2B">
        <w:rPr>
          <w:sz w:val="26"/>
          <w:szCs w:val="26"/>
          <w:lang w:val="uk-UA"/>
        </w:rPr>
        <w:t>У зв'язку із утворенням Рівненської міської територіальної громади «</w:t>
      </w:r>
      <w:proofErr w:type="spellStart"/>
      <w:r w:rsidRPr="00F57A2B">
        <w:rPr>
          <w:sz w:val="26"/>
          <w:szCs w:val="26"/>
          <w:lang w:val="uk-UA"/>
        </w:rPr>
        <w:t>Квасилівську</w:t>
      </w:r>
      <w:proofErr w:type="spellEnd"/>
      <w:r w:rsidRPr="00F57A2B">
        <w:rPr>
          <w:sz w:val="26"/>
          <w:szCs w:val="26"/>
          <w:lang w:val="uk-UA"/>
        </w:rPr>
        <w:t xml:space="preserve"> амбулаторію загальної практики – сімейної медицини» включено в структуру комунального некомерційного підприємства «ЦПМСД «Центральний» Рівненської міської ради, як Амбулаторію загальної практики – сімейної медицини № 8.</w:t>
      </w:r>
    </w:p>
    <w:p w14:paraId="3E6DF329" w14:textId="77777777" w:rsidR="00035D70" w:rsidRPr="00F57A2B" w:rsidRDefault="00035D70" w:rsidP="004F4F74">
      <w:pPr>
        <w:spacing w:after="60" w:line="240" w:lineRule="auto"/>
        <w:ind w:firstLine="567"/>
        <w:jc w:val="both"/>
        <w:rPr>
          <w:sz w:val="26"/>
          <w:szCs w:val="26"/>
          <w:lang w:val="uk-UA"/>
        </w:rPr>
      </w:pPr>
      <w:r w:rsidRPr="00F57A2B">
        <w:rPr>
          <w:sz w:val="26"/>
          <w:szCs w:val="26"/>
          <w:lang w:val="uk-UA"/>
        </w:rPr>
        <w:t>З метою приведення у відповідність вимогам Національної служби здоров'я України приміщення амбулаторії загальної практики-сімейної медицини № 8 КНП «ЦПМСД «Центральний» РМР тривають ремонтні роботи. У 2022 році кошти на капітальний ремонт будівлі амбулаторії в сумі 4,9 млн грн. виділено Рівненською міською радою. Закінчення ремонтних робіт амбулаторії та оснащення її медичним обладнанням та устаткуванням – перспектива на 2023 рік.</w:t>
      </w:r>
    </w:p>
    <w:p w14:paraId="1B163015" w14:textId="77777777" w:rsidR="00035D70" w:rsidRPr="00E0199B" w:rsidRDefault="00035D70" w:rsidP="004F4F74">
      <w:pPr>
        <w:spacing w:after="60" w:line="240" w:lineRule="auto"/>
        <w:ind w:firstLine="720"/>
        <w:jc w:val="both"/>
        <w:rPr>
          <w:sz w:val="26"/>
          <w:szCs w:val="26"/>
          <w:lang w:val="uk-UA"/>
        </w:rPr>
      </w:pPr>
      <w:r w:rsidRPr="00E0199B">
        <w:rPr>
          <w:sz w:val="26"/>
          <w:szCs w:val="26"/>
          <w:lang w:val="uk-UA"/>
        </w:rPr>
        <w:t>У 2022 році на зміцнення матеріально-технічної бази комунальних некомерційних підприємств – закладів охорони здоров'я Рівненською міською радою виділено кошти у сумі 47,3 млн</w:t>
      </w:r>
      <w:r w:rsidR="00E0199B">
        <w:rPr>
          <w:sz w:val="26"/>
          <w:szCs w:val="26"/>
          <w:lang w:val="uk-UA"/>
        </w:rPr>
        <w:t> </w:t>
      </w:r>
      <w:r w:rsidRPr="00E0199B">
        <w:rPr>
          <w:sz w:val="26"/>
          <w:szCs w:val="26"/>
          <w:lang w:val="uk-UA"/>
        </w:rPr>
        <w:t xml:space="preserve">грн., за рахунок яких </w:t>
      </w:r>
      <w:r w:rsidR="00E0199B" w:rsidRPr="00E0199B">
        <w:rPr>
          <w:sz w:val="26"/>
          <w:szCs w:val="26"/>
          <w:lang w:val="uk-UA"/>
        </w:rPr>
        <w:t>планується придбати</w:t>
      </w:r>
      <w:r w:rsidRPr="00E0199B">
        <w:rPr>
          <w:sz w:val="26"/>
          <w:szCs w:val="26"/>
          <w:lang w:val="uk-UA"/>
        </w:rPr>
        <w:t xml:space="preserve"> для потреб КНП «Пологовий будинок» РМР три апарати штучної вентиляції легень, а для потреб КНП «Міська лікарня №2» РМР – цифровий рентген апарат, електроміограф та роботизований реабілітаційний ортопедичний комплекс.</w:t>
      </w:r>
    </w:p>
    <w:p w14:paraId="3D3F5458" w14:textId="77777777" w:rsidR="00AE2D99" w:rsidRPr="004F4F74" w:rsidRDefault="00F76575" w:rsidP="004F4F74">
      <w:pPr>
        <w:pStyle w:val="a3"/>
        <w:spacing w:after="60"/>
        <w:ind w:firstLine="567"/>
        <w:jc w:val="both"/>
        <w:rPr>
          <w:color w:val="FF0000"/>
          <w:sz w:val="26"/>
          <w:szCs w:val="26"/>
          <w:lang w:val="uk-UA"/>
        </w:rPr>
      </w:pPr>
      <w:r w:rsidRPr="004F4F74">
        <w:rPr>
          <w:sz w:val="26"/>
          <w:szCs w:val="26"/>
          <w:lang w:val="uk-UA"/>
        </w:rPr>
        <w:t xml:space="preserve">В </w:t>
      </w:r>
      <w:r w:rsidR="00DF68FF" w:rsidRPr="004F4F74">
        <w:rPr>
          <w:sz w:val="26"/>
          <w:szCs w:val="26"/>
          <w:lang w:val="uk-UA"/>
        </w:rPr>
        <w:t>Рівненській міській територіальній громаді</w:t>
      </w:r>
      <w:r w:rsidRPr="004F4F74">
        <w:rPr>
          <w:sz w:val="26"/>
          <w:szCs w:val="26"/>
          <w:lang w:val="uk-UA"/>
        </w:rPr>
        <w:t xml:space="preserve"> </w:t>
      </w:r>
      <w:r w:rsidRPr="00232E06">
        <w:rPr>
          <w:i/>
          <w:sz w:val="26"/>
          <w:szCs w:val="26"/>
          <w:lang w:val="uk-UA"/>
        </w:rPr>
        <w:t>збережена базова мережа комунальних закладів культури</w:t>
      </w:r>
      <w:r w:rsidRPr="004F4F74">
        <w:rPr>
          <w:sz w:val="26"/>
          <w:szCs w:val="26"/>
          <w:lang w:val="uk-UA"/>
        </w:rPr>
        <w:t xml:space="preserve">, налагоджена активна співпраця з творчими об’єднаннями, національно-культурними товариствами, науковцями. </w:t>
      </w:r>
    </w:p>
    <w:p w14:paraId="41938F15" w14:textId="77777777" w:rsidR="000808D8" w:rsidRPr="004F4F74" w:rsidRDefault="000808D8" w:rsidP="004F4F74">
      <w:pPr>
        <w:pStyle w:val="a3"/>
        <w:spacing w:after="60"/>
        <w:ind w:firstLine="567"/>
        <w:jc w:val="both"/>
        <w:rPr>
          <w:sz w:val="26"/>
          <w:szCs w:val="26"/>
          <w:lang w:val="uk-UA"/>
        </w:rPr>
      </w:pPr>
      <w:r w:rsidRPr="004F4F74">
        <w:rPr>
          <w:sz w:val="26"/>
          <w:szCs w:val="26"/>
          <w:lang w:val="uk-UA"/>
        </w:rPr>
        <w:t>В звітному періоді 2022 року виконавчі органи спільно з уповноваженими експертами, громадськими організаціями провели значну роботу з декомунізації, що розпочата ще в 2014 році. Проведено демонтаж (переміщення) пам’ятних знаків та змінені назви об’єктів топоніміки, пов’язані з російською історією та культурою.</w:t>
      </w:r>
      <w:r w:rsidR="001E1B8A" w:rsidRPr="004F4F74">
        <w:rPr>
          <w:sz w:val="26"/>
          <w:szCs w:val="26"/>
          <w:lang w:val="uk-UA"/>
        </w:rPr>
        <w:t xml:space="preserve"> </w:t>
      </w:r>
    </w:p>
    <w:p w14:paraId="54E4EDAC" w14:textId="77777777" w:rsidR="001E1B8A" w:rsidRPr="004F4F74" w:rsidRDefault="001E1B8A" w:rsidP="004F4F74">
      <w:pPr>
        <w:pStyle w:val="a3"/>
        <w:spacing w:after="60"/>
        <w:ind w:firstLine="567"/>
        <w:jc w:val="both"/>
        <w:rPr>
          <w:sz w:val="26"/>
          <w:szCs w:val="26"/>
          <w:lang w:val="uk-UA"/>
        </w:rPr>
      </w:pPr>
      <w:r w:rsidRPr="004F4F74">
        <w:rPr>
          <w:sz w:val="26"/>
          <w:szCs w:val="26"/>
          <w:lang w:val="uk-UA"/>
        </w:rPr>
        <w:t>За фінансової підтримки Європейського союзу в межах програми «</w:t>
      </w:r>
      <w:r w:rsidRPr="004F4F74">
        <w:rPr>
          <w:sz w:val="26"/>
          <w:szCs w:val="26"/>
          <w:lang w:val="en-US"/>
        </w:rPr>
        <w:t>EU</w:t>
      </w:r>
      <w:r w:rsidRPr="004F4F74">
        <w:rPr>
          <w:sz w:val="26"/>
          <w:szCs w:val="26"/>
        </w:rPr>
        <w:t>4</w:t>
      </w:r>
      <w:r w:rsidRPr="004F4F74">
        <w:rPr>
          <w:sz w:val="26"/>
          <w:szCs w:val="26"/>
          <w:lang w:val="en-US"/>
        </w:rPr>
        <w:t>Culture</w:t>
      </w:r>
      <w:r w:rsidRPr="004F4F74">
        <w:rPr>
          <w:sz w:val="26"/>
          <w:szCs w:val="26"/>
          <w:lang w:val="uk-UA"/>
        </w:rPr>
        <w:t>» реалізований проект «Стратегія розвитку культури Рівного». Ставши переможцем грантового конкурсу «Подання концепцій для підтримк</w:t>
      </w:r>
      <w:r w:rsidR="009E18D8" w:rsidRPr="004F4F74">
        <w:rPr>
          <w:sz w:val="26"/>
          <w:szCs w:val="26"/>
          <w:lang w:val="uk-UA"/>
        </w:rPr>
        <w:t>и</w:t>
      </w:r>
      <w:r w:rsidRPr="004F4F74">
        <w:rPr>
          <w:sz w:val="26"/>
          <w:szCs w:val="26"/>
          <w:lang w:val="uk-UA"/>
        </w:rPr>
        <w:t xml:space="preserve"> підготовки Стратегій розвитку культури» від «</w:t>
      </w:r>
      <w:r w:rsidRPr="004F4F74">
        <w:rPr>
          <w:sz w:val="26"/>
          <w:szCs w:val="26"/>
          <w:lang w:val="en-US"/>
        </w:rPr>
        <w:t>EU</w:t>
      </w:r>
      <w:r w:rsidRPr="004F4F74">
        <w:rPr>
          <w:sz w:val="26"/>
          <w:szCs w:val="26"/>
        </w:rPr>
        <w:t>4</w:t>
      </w:r>
      <w:r w:rsidRPr="004F4F74">
        <w:rPr>
          <w:sz w:val="26"/>
          <w:szCs w:val="26"/>
          <w:lang w:val="en-US"/>
        </w:rPr>
        <w:t>Culture</w:t>
      </w:r>
      <w:r w:rsidRPr="004F4F74">
        <w:rPr>
          <w:sz w:val="26"/>
          <w:szCs w:val="26"/>
          <w:lang w:val="uk-UA"/>
        </w:rPr>
        <w:t>» Рівне виграло 30,0 тис. євро.</w:t>
      </w:r>
      <w:r w:rsidR="00671FB1" w:rsidRPr="004F4F74">
        <w:rPr>
          <w:sz w:val="26"/>
          <w:szCs w:val="26"/>
          <w:lang w:val="uk-UA"/>
        </w:rPr>
        <w:t xml:space="preserve"> Впродовж семи місяців 2022 року спільнота </w:t>
      </w:r>
      <w:proofErr w:type="spellStart"/>
      <w:r w:rsidR="00671FB1" w:rsidRPr="004F4F74">
        <w:rPr>
          <w:sz w:val="26"/>
          <w:szCs w:val="26"/>
          <w:lang w:val="uk-UA"/>
        </w:rPr>
        <w:t>стейкхолдерів</w:t>
      </w:r>
      <w:proofErr w:type="spellEnd"/>
      <w:r w:rsidR="00671FB1" w:rsidRPr="004F4F74">
        <w:rPr>
          <w:sz w:val="26"/>
          <w:szCs w:val="26"/>
          <w:lang w:val="uk-UA"/>
        </w:rPr>
        <w:t xml:space="preserve"> культури Рівного разом з агенцією економічного розвитку </w:t>
      </w:r>
      <w:r w:rsidR="00671FB1" w:rsidRPr="004F4F74">
        <w:rPr>
          <w:sz w:val="26"/>
          <w:szCs w:val="26"/>
          <w:lang w:val="en-US"/>
        </w:rPr>
        <w:t>PPV</w:t>
      </w:r>
      <w:r w:rsidR="00671FB1" w:rsidRPr="004F4F74">
        <w:rPr>
          <w:sz w:val="26"/>
          <w:szCs w:val="26"/>
          <w:lang w:val="uk-UA"/>
        </w:rPr>
        <w:t xml:space="preserve"> </w:t>
      </w:r>
      <w:r w:rsidR="00671FB1" w:rsidRPr="004F4F74">
        <w:rPr>
          <w:sz w:val="26"/>
          <w:szCs w:val="26"/>
          <w:lang w:val="en-US"/>
        </w:rPr>
        <w:t>Knowledge</w:t>
      </w:r>
      <w:r w:rsidR="00671FB1" w:rsidRPr="004F4F74">
        <w:rPr>
          <w:sz w:val="26"/>
          <w:szCs w:val="26"/>
          <w:lang w:val="uk-UA"/>
        </w:rPr>
        <w:t xml:space="preserve"> </w:t>
      </w:r>
      <w:r w:rsidR="00671FB1" w:rsidRPr="004F4F74">
        <w:rPr>
          <w:sz w:val="26"/>
          <w:szCs w:val="26"/>
          <w:lang w:val="en-US"/>
        </w:rPr>
        <w:t>Networks</w:t>
      </w:r>
      <w:r w:rsidR="00671FB1" w:rsidRPr="004F4F74">
        <w:rPr>
          <w:sz w:val="26"/>
          <w:szCs w:val="26"/>
          <w:lang w:val="uk-UA"/>
        </w:rPr>
        <w:t xml:space="preserve"> </w:t>
      </w:r>
      <w:r w:rsidR="009E18D8" w:rsidRPr="004F4F74">
        <w:rPr>
          <w:sz w:val="26"/>
          <w:szCs w:val="26"/>
          <w:lang w:val="uk-UA"/>
        </w:rPr>
        <w:t>напрацювали спільний вектор розвитку сфери культури нашого міста на наступні 10 років. Також в межах проекту передано Рівненському зоопарку гуманітарну допомогу у розмірі 217,0 тис. грн на створення простору «Форт Єнотів» для тварин-переселенців, що сьогодні проживають в Рівному.</w:t>
      </w:r>
    </w:p>
    <w:p w14:paraId="6D7EBF8A" w14:textId="77777777" w:rsidR="007F2E93" w:rsidRPr="004F4F74" w:rsidRDefault="007F2E93" w:rsidP="004F4F74">
      <w:pPr>
        <w:spacing w:after="60" w:line="240" w:lineRule="auto"/>
        <w:ind w:firstLine="567"/>
        <w:jc w:val="both"/>
        <w:rPr>
          <w:rFonts w:eastAsia="Times New Roman"/>
          <w:sz w:val="26"/>
          <w:szCs w:val="26"/>
          <w:lang w:val="uk-UA" w:eastAsia="ru-RU"/>
        </w:rPr>
      </w:pPr>
      <w:r w:rsidRPr="004F4F74">
        <w:rPr>
          <w:rFonts w:eastAsia="Times New Roman"/>
          <w:sz w:val="26"/>
          <w:szCs w:val="26"/>
          <w:lang w:val="uk-UA" w:eastAsia="ru-RU"/>
        </w:rPr>
        <w:t xml:space="preserve">Протягом 2022 року робота галузей </w:t>
      </w:r>
      <w:r w:rsidRPr="008C0D2F">
        <w:rPr>
          <w:rFonts w:eastAsia="Times New Roman"/>
          <w:i/>
          <w:sz w:val="26"/>
          <w:szCs w:val="26"/>
          <w:lang w:val="uk-UA" w:eastAsia="ru-RU"/>
        </w:rPr>
        <w:t>Фізична культура і спорт</w:t>
      </w:r>
      <w:r w:rsidRPr="004F4F74">
        <w:rPr>
          <w:rFonts w:eastAsia="Times New Roman"/>
          <w:sz w:val="26"/>
          <w:szCs w:val="26"/>
          <w:lang w:val="uk-UA" w:eastAsia="ru-RU"/>
        </w:rPr>
        <w:t xml:space="preserve"> в Рівненській міській територіальній громаді відбувалася в суворих умовах карантинних обмежувальних заходів та воєнного стану внаслідок військової агресії російської федерації проти України.</w:t>
      </w:r>
    </w:p>
    <w:p w14:paraId="32870C17" w14:textId="77777777" w:rsidR="007F2E93" w:rsidRPr="004F4F74" w:rsidRDefault="007F2E93" w:rsidP="004F4F74">
      <w:pPr>
        <w:spacing w:after="60" w:line="240" w:lineRule="auto"/>
        <w:ind w:firstLine="567"/>
        <w:jc w:val="both"/>
        <w:rPr>
          <w:rFonts w:eastAsia="Times New Roman"/>
          <w:sz w:val="26"/>
          <w:szCs w:val="26"/>
          <w:lang w:val="uk-UA" w:eastAsia="ru-RU"/>
        </w:rPr>
      </w:pPr>
      <w:r w:rsidRPr="004F4F74">
        <w:rPr>
          <w:rFonts w:eastAsia="Times New Roman"/>
          <w:sz w:val="26"/>
          <w:szCs w:val="26"/>
          <w:lang w:val="uk-UA" w:eastAsia="ru-RU"/>
        </w:rPr>
        <w:t>На сьогодні у місті функціонує 6 дитячо-юнацьких спортивних шкіл, засновником яких Рівненська міська рада.</w:t>
      </w:r>
    </w:p>
    <w:p w14:paraId="01E7AB0C" w14:textId="77777777" w:rsidR="007F2E93" w:rsidRPr="004F4F74" w:rsidRDefault="007F2E93" w:rsidP="004F4F74">
      <w:pPr>
        <w:spacing w:after="60" w:line="240" w:lineRule="auto"/>
        <w:ind w:firstLine="567"/>
        <w:jc w:val="both"/>
        <w:rPr>
          <w:rFonts w:eastAsia="Times New Roman"/>
          <w:sz w:val="26"/>
          <w:szCs w:val="26"/>
          <w:lang w:val="uk-UA" w:eastAsia="ru-RU"/>
        </w:rPr>
      </w:pPr>
      <w:r w:rsidRPr="004F4F74">
        <w:rPr>
          <w:rFonts w:eastAsia="Times New Roman"/>
          <w:sz w:val="26"/>
          <w:szCs w:val="26"/>
          <w:lang w:val="uk-UA" w:eastAsia="ru-RU"/>
        </w:rPr>
        <w:lastRenderedPageBreak/>
        <w:t>В рамках реалізації Програми розвитку фізичної культури і спорту в Рівненській міській територіальній громаді на 2022-2024 роки (рішення Рівненської міської ради від 18.11.2021 № 1 622) в звітному періоді 2022 року забезпечено:</w:t>
      </w:r>
    </w:p>
    <w:p w14:paraId="2F9992EC" w14:textId="77777777" w:rsidR="007F2E93" w:rsidRPr="004F4F74" w:rsidRDefault="007F2E93" w:rsidP="004F4F74">
      <w:pPr>
        <w:numPr>
          <w:ilvl w:val="0"/>
          <w:numId w:val="17"/>
        </w:numPr>
        <w:spacing w:after="60" w:line="240" w:lineRule="auto"/>
        <w:ind w:left="0" w:firstLine="567"/>
        <w:jc w:val="both"/>
        <w:rPr>
          <w:rFonts w:eastAsia="Times New Roman"/>
          <w:sz w:val="26"/>
          <w:szCs w:val="26"/>
          <w:lang w:val="uk-UA" w:eastAsia="ru-RU"/>
        </w:rPr>
      </w:pPr>
      <w:r w:rsidRPr="004F4F74">
        <w:rPr>
          <w:rFonts w:eastAsia="Times New Roman"/>
          <w:sz w:val="26"/>
          <w:szCs w:val="26"/>
          <w:lang w:val="uk-UA" w:eastAsia="ru-RU"/>
        </w:rPr>
        <w:t>проведення фізкультурно-спортивних заходів з олімпійських та неолімпійських видів спорту відповідно до календаря фізкультурно-спортивних заходів відділу фізичної культури і спорту;</w:t>
      </w:r>
    </w:p>
    <w:p w14:paraId="31A63DFB" w14:textId="77777777" w:rsidR="007F2E93" w:rsidRPr="004F4F74" w:rsidRDefault="007F2E93" w:rsidP="004F4F74">
      <w:pPr>
        <w:numPr>
          <w:ilvl w:val="0"/>
          <w:numId w:val="17"/>
        </w:numPr>
        <w:spacing w:after="60" w:line="240" w:lineRule="auto"/>
        <w:ind w:left="0" w:firstLine="567"/>
        <w:jc w:val="both"/>
        <w:rPr>
          <w:rFonts w:eastAsia="Times New Roman"/>
          <w:sz w:val="26"/>
          <w:szCs w:val="26"/>
          <w:lang w:val="uk-UA" w:eastAsia="ru-RU"/>
        </w:rPr>
      </w:pPr>
      <w:r w:rsidRPr="004F4F74">
        <w:rPr>
          <w:rFonts w:eastAsia="Times New Roman"/>
          <w:sz w:val="26"/>
          <w:szCs w:val="26"/>
          <w:lang w:val="uk-UA" w:eastAsia="ru-RU"/>
        </w:rPr>
        <w:t>забезпечено утримання комунального закладу «Рівненський міський центр фізичного здоров’я населення «Спорт для всіх» Рівненської міської ради, фахівцями якого організовано в Рівненській міській територіальній громаді фізкультурно-оздоровчі заходи та забезпечено утримання спортивних майданчиків за місцем проживання та в місцях відпочинку;</w:t>
      </w:r>
    </w:p>
    <w:p w14:paraId="51A49349" w14:textId="77777777" w:rsidR="007F2E93" w:rsidRPr="004F4F74" w:rsidRDefault="007F2E93" w:rsidP="004F4F74">
      <w:pPr>
        <w:numPr>
          <w:ilvl w:val="0"/>
          <w:numId w:val="17"/>
        </w:numPr>
        <w:spacing w:after="60" w:line="240" w:lineRule="auto"/>
        <w:ind w:left="0" w:firstLine="567"/>
        <w:jc w:val="both"/>
        <w:rPr>
          <w:rFonts w:eastAsia="Times New Roman"/>
          <w:sz w:val="26"/>
          <w:szCs w:val="26"/>
          <w:lang w:val="uk-UA" w:eastAsia="ru-RU"/>
        </w:rPr>
      </w:pPr>
      <w:r w:rsidRPr="004F4F74">
        <w:rPr>
          <w:rFonts w:eastAsia="Times New Roman"/>
          <w:sz w:val="26"/>
          <w:szCs w:val="26"/>
          <w:lang w:val="uk-UA" w:eastAsia="ru-RU"/>
        </w:rPr>
        <w:t>забезпечено виплату стипендій міського голови спортсменам та тренерам (в тому числі спортсменам з інвалідністю та тренерам, що працюють зі спортсменами з інвалідністю) розміром 50% мінімальної заробітної плати відповідно до Положень про стипендії міського голови спортсменам і тренерам</w:t>
      </w:r>
      <w:bookmarkStart w:id="0" w:name="_Hlk115101398"/>
      <w:r w:rsidRPr="004F4F74">
        <w:rPr>
          <w:rFonts w:eastAsia="Times New Roman"/>
          <w:sz w:val="26"/>
          <w:szCs w:val="26"/>
          <w:lang w:val="uk-UA" w:eastAsia="ru-RU"/>
        </w:rPr>
        <w:t xml:space="preserve"> (розпорядження міського голови від 30.12.2021 № 1558);</w:t>
      </w:r>
      <w:bookmarkEnd w:id="0"/>
    </w:p>
    <w:p w14:paraId="31B32DD7" w14:textId="77777777" w:rsidR="007F2E93" w:rsidRPr="004F4F74" w:rsidRDefault="007F2E93" w:rsidP="004F4F74">
      <w:pPr>
        <w:numPr>
          <w:ilvl w:val="0"/>
          <w:numId w:val="17"/>
        </w:numPr>
        <w:spacing w:after="60" w:line="240" w:lineRule="auto"/>
        <w:ind w:left="0" w:firstLine="567"/>
        <w:jc w:val="both"/>
        <w:rPr>
          <w:rFonts w:eastAsia="Times New Roman"/>
          <w:sz w:val="26"/>
          <w:szCs w:val="26"/>
          <w:lang w:val="uk-UA" w:eastAsia="ru-RU"/>
        </w:rPr>
      </w:pPr>
      <w:r w:rsidRPr="004F4F74">
        <w:rPr>
          <w:rFonts w:eastAsia="Times New Roman"/>
          <w:sz w:val="26"/>
          <w:szCs w:val="26"/>
          <w:lang w:val="uk-UA" w:eastAsia="ru-RU"/>
        </w:rPr>
        <w:t>забезпечено утримання комунального закладу «Рівненський міський спортивно-технічний клуб» Рівненської міської ради;</w:t>
      </w:r>
    </w:p>
    <w:p w14:paraId="41F24E2C" w14:textId="77777777" w:rsidR="007F2E93" w:rsidRPr="004F4F74" w:rsidRDefault="007F2E93" w:rsidP="004F4F74">
      <w:pPr>
        <w:numPr>
          <w:ilvl w:val="0"/>
          <w:numId w:val="17"/>
        </w:numPr>
        <w:spacing w:after="60" w:line="240" w:lineRule="auto"/>
        <w:ind w:left="0" w:firstLine="567"/>
        <w:jc w:val="both"/>
        <w:rPr>
          <w:rFonts w:eastAsia="Times New Roman"/>
          <w:sz w:val="26"/>
          <w:szCs w:val="26"/>
          <w:lang w:val="uk-UA" w:eastAsia="ru-RU"/>
        </w:rPr>
      </w:pPr>
      <w:r w:rsidRPr="004F4F74">
        <w:rPr>
          <w:rFonts w:eastAsia="Times New Roman"/>
          <w:sz w:val="26"/>
          <w:szCs w:val="26"/>
          <w:lang w:val="uk-UA" w:eastAsia="ru-RU"/>
        </w:rPr>
        <w:t>забезпечується виплата одноразових грошових винагород спортсменам та їхнім тренерам (в тому числі спортсменам з інвалідністю та їхнім тренерам), за відповідні зайняті місця на офіційних міжнародних змаганнях відповідно до положення «Про виплату одноразових грошових винагород спортсменам і тренерам за виступи на офіційних міжнародних змаганнях» (розпорядження міського голови від 30.12.2021 № 1560, від 22.07.2022 № 662).</w:t>
      </w:r>
      <w:r w:rsidRPr="004F4F74">
        <w:rPr>
          <w:rFonts w:eastAsia="Times New Roman"/>
          <w:color w:val="FF0000"/>
          <w:sz w:val="26"/>
          <w:szCs w:val="26"/>
          <w:lang w:val="uk-UA" w:eastAsia="ru-RU"/>
        </w:rPr>
        <w:t xml:space="preserve"> </w:t>
      </w:r>
    </w:p>
    <w:p w14:paraId="07ADC940" w14:textId="77777777" w:rsidR="0091700C" w:rsidRPr="004F4F74" w:rsidRDefault="0091700C" w:rsidP="004F4F74">
      <w:pPr>
        <w:spacing w:after="60" w:line="240" w:lineRule="auto"/>
        <w:ind w:firstLine="567"/>
        <w:jc w:val="both"/>
        <w:rPr>
          <w:bCs/>
          <w:sz w:val="26"/>
          <w:szCs w:val="26"/>
          <w:lang w:val="uk-UA"/>
        </w:rPr>
      </w:pPr>
      <w:r w:rsidRPr="004F4F74">
        <w:rPr>
          <w:rFonts w:eastAsia="Times New Roman"/>
          <w:sz w:val="26"/>
          <w:szCs w:val="26"/>
          <w:lang w:val="uk-UA" w:eastAsia="ru-RU"/>
        </w:rPr>
        <w:t xml:space="preserve">Для вирішення </w:t>
      </w:r>
      <w:r w:rsidRPr="008C0D2F">
        <w:rPr>
          <w:rFonts w:eastAsia="Times New Roman"/>
          <w:i/>
          <w:sz w:val="26"/>
          <w:szCs w:val="26"/>
          <w:lang w:val="uk-UA" w:eastAsia="ru-RU"/>
        </w:rPr>
        <w:t>нагальних проблем дітей та молоді</w:t>
      </w:r>
      <w:r w:rsidRPr="004F4F74">
        <w:rPr>
          <w:rFonts w:eastAsia="Times New Roman"/>
          <w:sz w:val="26"/>
          <w:szCs w:val="26"/>
          <w:lang w:val="uk-UA" w:eastAsia="ru-RU"/>
        </w:rPr>
        <w:t xml:space="preserve"> в </w:t>
      </w:r>
      <w:r w:rsidR="008C0D2F">
        <w:rPr>
          <w:rFonts w:eastAsia="Times New Roman"/>
          <w:sz w:val="26"/>
          <w:szCs w:val="26"/>
          <w:lang w:val="uk-UA" w:eastAsia="ru-RU"/>
        </w:rPr>
        <w:t xml:space="preserve">громаді </w:t>
      </w:r>
      <w:r w:rsidRPr="004F4F74">
        <w:rPr>
          <w:rFonts w:eastAsia="Times New Roman"/>
          <w:sz w:val="26"/>
          <w:szCs w:val="26"/>
          <w:lang w:val="uk-UA" w:eastAsia="ru-RU"/>
        </w:rPr>
        <w:t>діють певні програми:</w:t>
      </w:r>
      <w:r w:rsidRPr="004F4F74">
        <w:rPr>
          <w:sz w:val="26"/>
          <w:szCs w:val="26"/>
          <w:lang w:val="uk-UA"/>
        </w:rPr>
        <w:t xml:space="preserve"> підтримки молоді Рівненської міської територіальної громади на 2022-2026 роки</w:t>
      </w:r>
      <w:r w:rsidRPr="004F4F74">
        <w:rPr>
          <w:bCs/>
          <w:color w:val="000000"/>
          <w:sz w:val="26"/>
          <w:szCs w:val="26"/>
          <w:lang w:val="uk-UA"/>
        </w:rPr>
        <w:t xml:space="preserve">, </w:t>
      </w:r>
      <w:r w:rsidRPr="004F4F74">
        <w:rPr>
          <w:sz w:val="26"/>
          <w:szCs w:val="26"/>
          <w:lang w:val="uk-UA"/>
        </w:rPr>
        <w:t>розвитку Пластового руху в Рівненській міській територіальній громаді на 2022–2026 роки</w:t>
      </w:r>
      <w:r w:rsidRPr="004F4F74">
        <w:rPr>
          <w:bCs/>
          <w:color w:val="000000"/>
          <w:sz w:val="26"/>
          <w:szCs w:val="26"/>
          <w:lang w:val="uk-UA"/>
        </w:rPr>
        <w:t>,</w:t>
      </w:r>
      <w:r w:rsidRPr="004F4F74">
        <w:rPr>
          <w:bCs/>
          <w:sz w:val="26"/>
          <w:szCs w:val="26"/>
          <w:lang w:val="uk-UA"/>
        </w:rPr>
        <w:t xml:space="preserve"> Національно-патріотичного виховання дітей та молоді </w:t>
      </w:r>
      <w:r w:rsidRPr="004F4F74">
        <w:rPr>
          <w:sz w:val="26"/>
          <w:szCs w:val="26"/>
          <w:lang w:val="uk-UA"/>
        </w:rPr>
        <w:t>Рівненської міської територіальної громади</w:t>
      </w:r>
      <w:r w:rsidRPr="004F4F74">
        <w:rPr>
          <w:bCs/>
          <w:sz w:val="26"/>
          <w:szCs w:val="26"/>
          <w:lang w:val="uk-UA"/>
        </w:rPr>
        <w:t xml:space="preserve"> на 2022-2026 роки.</w:t>
      </w:r>
    </w:p>
    <w:p w14:paraId="310E58DE" w14:textId="77777777" w:rsidR="0091700C" w:rsidRPr="004F4F74" w:rsidRDefault="0091700C" w:rsidP="004F4F74">
      <w:pPr>
        <w:spacing w:after="60" w:line="240" w:lineRule="auto"/>
        <w:ind w:firstLine="567"/>
        <w:jc w:val="both"/>
        <w:rPr>
          <w:rFonts w:eastAsia="Times New Roman"/>
          <w:color w:val="000000"/>
          <w:sz w:val="26"/>
          <w:szCs w:val="26"/>
          <w:lang w:val="uk-UA" w:eastAsia="ru-RU"/>
        </w:rPr>
      </w:pPr>
      <w:r w:rsidRPr="004F4F74">
        <w:rPr>
          <w:bCs/>
          <w:sz w:val="26"/>
          <w:szCs w:val="26"/>
          <w:lang w:val="uk-UA"/>
        </w:rPr>
        <w:t>Р</w:t>
      </w:r>
      <w:r w:rsidRPr="004F4F74">
        <w:rPr>
          <w:rFonts w:eastAsia="Times New Roman"/>
          <w:color w:val="000000"/>
          <w:sz w:val="26"/>
          <w:szCs w:val="26"/>
          <w:lang w:val="uk-UA" w:eastAsia="ru-RU"/>
        </w:rPr>
        <w:t xml:space="preserve">ішенням Рівненської міської ради від 21.10.2021 № 1511 при управлінні у справах сім’ї, молоді та спорту створено Комунальний заклад «Підліткові клуби за місцем проживання» Рівненської міської ради. </w:t>
      </w:r>
    </w:p>
    <w:p w14:paraId="0E741478" w14:textId="77777777" w:rsidR="0091700C" w:rsidRPr="004F4F74" w:rsidRDefault="00D25EBB" w:rsidP="004F4F74">
      <w:pPr>
        <w:spacing w:after="60" w:line="240" w:lineRule="auto"/>
        <w:ind w:firstLine="567"/>
        <w:jc w:val="both"/>
        <w:rPr>
          <w:bCs/>
          <w:color w:val="000000"/>
          <w:spacing w:val="-6"/>
          <w:sz w:val="26"/>
          <w:szCs w:val="26"/>
          <w:lang w:val="uk-UA"/>
        </w:rPr>
      </w:pPr>
      <w:r w:rsidRPr="004F4F74">
        <w:rPr>
          <w:rFonts w:eastAsia="Times New Roman"/>
          <w:color w:val="000000"/>
          <w:sz w:val="26"/>
          <w:szCs w:val="26"/>
          <w:lang w:val="uk-UA" w:eastAsia="ru-RU"/>
        </w:rPr>
        <w:t>З</w:t>
      </w:r>
      <w:r w:rsidR="0091700C" w:rsidRPr="004F4F74">
        <w:rPr>
          <w:rFonts w:eastAsia="Times New Roman"/>
          <w:color w:val="000000"/>
          <w:sz w:val="26"/>
          <w:szCs w:val="26"/>
          <w:lang w:val="uk-UA" w:eastAsia="ru-RU"/>
        </w:rPr>
        <w:t>абезпечено утримання комунального закладу</w:t>
      </w:r>
      <w:r w:rsidR="0091700C" w:rsidRPr="004F4F74">
        <w:rPr>
          <w:bCs/>
          <w:color w:val="000000"/>
          <w:spacing w:val="-6"/>
          <w:sz w:val="26"/>
          <w:szCs w:val="26"/>
          <w:lang w:val="uk-UA"/>
        </w:rPr>
        <w:t xml:space="preserve"> КЗ «Дитячо-юнацький Пластовий Центр міста Рів</w:t>
      </w:r>
      <w:r w:rsidRPr="004F4F74">
        <w:rPr>
          <w:bCs/>
          <w:color w:val="000000"/>
          <w:spacing w:val="-6"/>
          <w:sz w:val="26"/>
          <w:szCs w:val="26"/>
          <w:lang w:val="uk-UA"/>
        </w:rPr>
        <w:t>ного» Рівненської міської ради.</w:t>
      </w:r>
    </w:p>
    <w:p w14:paraId="1641EE94" w14:textId="77777777" w:rsidR="0091700C" w:rsidRPr="004F4F74" w:rsidRDefault="00D25EBB" w:rsidP="004F4F74">
      <w:pPr>
        <w:spacing w:after="60" w:line="240" w:lineRule="auto"/>
        <w:ind w:firstLine="567"/>
        <w:jc w:val="both"/>
        <w:rPr>
          <w:sz w:val="26"/>
          <w:szCs w:val="26"/>
          <w:lang w:val="uk-UA"/>
        </w:rPr>
      </w:pPr>
      <w:r w:rsidRPr="004F4F74">
        <w:rPr>
          <w:rFonts w:eastAsia="Times New Roman"/>
          <w:sz w:val="26"/>
          <w:szCs w:val="26"/>
          <w:lang w:val="uk-UA" w:eastAsia="ru-RU"/>
        </w:rPr>
        <w:t>В</w:t>
      </w:r>
      <w:r w:rsidR="0091700C" w:rsidRPr="004F4F74">
        <w:rPr>
          <w:color w:val="000000"/>
          <w:sz w:val="26"/>
          <w:szCs w:val="26"/>
          <w:shd w:val="clear" w:color="auto" w:fill="FFFFFF"/>
          <w:lang w:val="uk-UA"/>
        </w:rPr>
        <w:t>несен</w:t>
      </w:r>
      <w:r w:rsidRPr="004F4F74">
        <w:rPr>
          <w:color w:val="000000"/>
          <w:sz w:val="26"/>
          <w:szCs w:val="26"/>
          <w:shd w:val="clear" w:color="auto" w:fill="FFFFFF"/>
          <w:lang w:val="uk-UA"/>
        </w:rPr>
        <w:t>і</w:t>
      </w:r>
      <w:r w:rsidR="0091700C" w:rsidRPr="004F4F74">
        <w:rPr>
          <w:color w:val="000000"/>
          <w:sz w:val="26"/>
          <w:szCs w:val="26"/>
          <w:shd w:val="clear" w:color="auto" w:fill="FFFFFF"/>
          <w:lang w:val="uk-UA"/>
        </w:rPr>
        <w:t xml:space="preserve"> доповнення до </w:t>
      </w:r>
      <w:r w:rsidR="0091700C" w:rsidRPr="004F4F74">
        <w:rPr>
          <w:sz w:val="26"/>
          <w:szCs w:val="26"/>
          <w:lang w:val="uk-UA"/>
        </w:rPr>
        <w:t xml:space="preserve">Програми підтримки молоді Рівненської міської територіальної громади на 2022-2026 роки, де передбачено </w:t>
      </w:r>
      <w:r w:rsidR="0091700C" w:rsidRPr="004F4F74">
        <w:rPr>
          <w:color w:val="212529"/>
          <w:sz w:val="26"/>
          <w:szCs w:val="26"/>
          <w:lang w:val="uk-UA"/>
        </w:rPr>
        <w:t>з</w:t>
      </w:r>
      <w:r w:rsidR="0091700C" w:rsidRPr="004F4F74">
        <w:rPr>
          <w:sz w:val="26"/>
          <w:szCs w:val="26"/>
          <w:lang w:val="uk-UA"/>
        </w:rPr>
        <w:t>аохочувати фінансово молодь Рівненської міської територіальної громади, які здали НМТ на 600 балів та стали студентами Рівненських ВУЗів. Розмір одноразової стипендії становить 45</w:t>
      </w:r>
      <w:r w:rsidRPr="004F4F74">
        <w:rPr>
          <w:sz w:val="26"/>
          <w:szCs w:val="26"/>
          <w:lang w:val="uk-UA"/>
        </w:rPr>
        <w:t>,</w:t>
      </w:r>
      <w:r w:rsidR="0091700C" w:rsidRPr="004F4F74">
        <w:rPr>
          <w:sz w:val="26"/>
          <w:szCs w:val="26"/>
          <w:lang w:val="uk-UA"/>
        </w:rPr>
        <w:t>0</w:t>
      </w:r>
      <w:r w:rsidRPr="004F4F74">
        <w:rPr>
          <w:sz w:val="26"/>
          <w:szCs w:val="26"/>
          <w:lang w:val="uk-UA"/>
        </w:rPr>
        <w:t xml:space="preserve"> тис. </w:t>
      </w:r>
      <w:r w:rsidR="0091700C" w:rsidRPr="004F4F74">
        <w:rPr>
          <w:sz w:val="26"/>
          <w:szCs w:val="26"/>
          <w:lang w:val="uk-UA"/>
        </w:rPr>
        <w:t>грн.</w:t>
      </w:r>
    </w:p>
    <w:p w14:paraId="7A6A52F8" w14:textId="77777777" w:rsidR="0091700C" w:rsidRPr="004F4F74" w:rsidRDefault="00D25EBB" w:rsidP="004F4F74">
      <w:pPr>
        <w:spacing w:after="60" w:line="240" w:lineRule="auto"/>
        <w:ind w:firstLine="567"/>
        <w:jc w:val="both"/>
        <w:rPr>
          <w:rFonts w:eastAsia="Times New Roman"/>
          <w:sz w:val="26"/>
          <w:szCs w:val="26"/>
          <w:lang w:val="uk-UA" w:eastAsia="ru-RU"/>
        </w:rPr>
      </w:pPr>
      <w:r w:rsidRPr="004F4F74">
        <w:rPr>
          <w:sz w:val="26"/>
          <w:szCs w:val="26"/>
          <w:lang w:val="uk-UA"/>
        </w:rPr>
        <w:t>Заб</w:t>
      </w:r>
      <w:r w:rsidR="0091700C" w:rsidRPr="004F4F74">
        <w:rPr>
          <w:rFonts w:eastAsia="Times New Roman"/>
          <w:sz w:val="26"/>
          <w:szCs w:val="26"/>
          <w:lang w:val="uk-UA" w:eastAsia="ru-RU"/>
        </w:rPr>
        <w:t>езпечено виплату стипендій міського голови студентам вищих навчальних закладів ІІІ-ІV рівнів акредитації – у розмірі, що складає 60% мінімальної заробітної плати; студентам вищих навчальних закладів І-ІІ рівнів акредитації - у розмірі, що складає 45 % мінімальної заробітної плати.</w:t>
      </w:r>
    </w:p>
    <w:p w14:paraId="5BFDDE91" w14:textId="77777777" w:rsidR="00D073C1" w:rsidRPr="004C6163" w:rsidRDefault="00D073C1" w:rsidP="004F4F74">
      <w:pPr>
        <w:spacing w:after="60" w:line="240" w:lineRule="auto"/>
        <w:ind w:firstLine="567"/>
        <w:jc w:val="both"/>
        <w:rPr>
          <w:rFonts w:eastAsia="Times New Roman"/>
          <w:sz w:val="26"/>
          <w:szCs w:val="26"/>
          <w:lang w:val="uk-UA"/>
        </w:rPr>
      </w:pPr>
      <w:r w:rsidRPr="004F4F74">
        <w:rPr>
          <w:sz w:val="26"/>
          <w:szCs w:val="26"/>
          <w:lang w:val="uk-UA"/>
        </w:rPr>
        <w:t xml:space="preserve">Одним із пріоритетних завдань </w:t>
      </w:r>
      <w:r w:rsidR="00601184">
        <w:rPr>
          <w:sz w:val="26"/>
          <w:szCs w:val="26"/>
          <w:lang w:val="uk-UA"/>
        </w:rPr>
        <w:t>С</w:t>
      </w:r>
      <w:r w:rsidRPr="004F4F74">
        <w:rPr>
          <w:sz w:val="26"/>
          <w:szCs w:val="26"/>
          <w:lang w:val="uk-UA"/>
        </w:rPr>
        <w:t xml:space="preserve">лужби у справах дітей є захист прав дітей, зокрема дітей-сиріт та дітей, позбавлених батьківського піклування, дітей, які перебувають у складних життєвих обставинах. З цією метою в місті реалізовується </w:t>
      </w:r>
      <w:r w:rsidRPr="004C6163">
        <w:rPr>
          <w:sz w:val="26"/>
          <w:szCs w:val="26"/>
          <w:lang w:val="uk-UA"/>
        </w:rPr>
        <w:t xml:space="preserve">Міська програма соціально-правового захисту дітей, які перебувають у складних </w:t>
      </w:r>
      <w:r w:rsidRPr="004C6163">
        <w:rPr>
          <w:sz w:val="26"/>
          <w:szCs w:val="26"/>
          <w:lang w:val="uk-UA"/>
        </w:rPr>
        <w:lastRenderedPageBreak/>
        <w:t>життєвих обставинах, дітей-сиріт, дітей, позбавлених батьківського піклування та осіб з їх числа на 2020-2022 роки.</w:t>
      </w:r>
    </w:p>
    <w:p w14:paraId="35503EDD" w14:textId="77777777" w:rsidR="00D25EBB" w:rsidRPr="004F4F74" w:rsidRDefault="00D25EBB" w:rsidP="004F4F74">
      <w:pPr>
        <w:spacing w:after="60" w:line="240" w:lineRule="auto"/>
        <w:ind w:firstLine="567"/>
        <w:jc w:val="both"/>
        <w:rPr>
          <w:rStyle w:val="markedcontent"/>
          <w:sz w:val="26"/>
          <w:szCs w:val="26"/>
          <w:lang w:val="uk-UA"/>
        </w:rPr>
      </w:pPr>
      <w:r w:rsidRPr="004F4F74">
        <w:rPr>
          <w:rStyle w:val="markedcontent"/>
          <w:sz w:val="26"/>
          <w:szCs w:val="26"/>
          <w:lang w:val="uk-UA"/>
        </w:rPr>
        <w:t>В Службі у справах дітей ведеться електронна версія персоніфікованого обліку нерухомого майна дітей-сиріт та дітей, позбавлених батьківського піклування, згідно з пунктом 61 Порядку провадження органами опіки та піклування діяльності, пов’язаної із</w:t>
      </w:r>
      <w:r w:rsidRPr="004F4F74">
        <w:rPr>
          <w:sz w:val="26"/>
          <w:szCs w:val="26"/>
          <w:lang w:val="uk-UA"/>
        </w:rPr>
        <w:t xml:space="preserve"> </w:t>
      </w:r>
      <w:r w:rsidRPr="004F4F74">
        <w:rPr>
          <w:rStyle w:val="markedcontent"/>
          <w:sz w:val="26"/>
          <w:szCs w:val="26"/>
          <w:lang w:val="uk-UA"/>
        </w:rPr>
        <w:t>захистом прав дитини, затвердженої постановою Кабінету Міністрів України від 24.09.2008</w:t>
      </w:r>
      <w:r w:rsidRPr="004F4F74">
        <w:rPr>
          <w:sz w:val="26"/>
          <w:szCs w:val="26"/>
          <w:lang w:val="uk-UA"/>
        </w:rPr>
        <w:t xml:space="preserve"> </w:t>
      </w:r>
      <w:r w:rsidR="004C6163">
        <w:rPr>
          <w:rStyle w:val="markedcontent"/>
          <w:sz w:val="26"/>
          <w:szCs w:val="26"/>
          <w:lang w:val="uk-UA"/>
        </w:rPr>
        <w:t>№</w:t>
      </w:r>
      <w:r w:rsidRPr="004F4F74">
        <w:rPr>
          <w:rStyle w:val="markedcontent"/>
          <w:sz w:val="26"/>
          <w:szCs w:val="26"/>
          <w:lang w:val="uk-UA"/>
        </w:rPr>
        <w:t> 866.</w:t>
      </w:r>
    </w:p>
    <w:p w14:paraId="6288641F" w14:textId="77777777" w:rsidR="00467153" w:rsidRPr="004F4F74" w:rsidRDefault="00976225" w:rsidP="004F4F74">
      <w:pPr>
        <w:spacing w:after="60" w:line="240" w:lineRule="auto"/>
        <w:ind w:firstLine="567"/>
        <w:jc w:val="both"/>
        <w:rPr>
          <w:sz w:val="26"/>
          <w:szCs w:val="26"/>
          <w:lang w:val="uk-UA"/>
        </w:rPr>
      </w:pPr>
      <w:r>
        <w:rPr>
          <w:color w:val="222222"/>
          <w:sz w:val="26"/>
          <w:szCs w:val="26"/>
          <w:shd w:val="clear" w:color="auto" w:fill="FFFFFF"/>
          <w:lang w:val="uk-UA"/>
        </w:rPr>
        <w:t xml:space="preserve">Станом на 01.10.2022 на обліку дітей-сиріт та дітей, позбавлених батьківського піклування, служби у справах дітей перебувала 219 дітей. Право власності на житло мають 67 дітей, право користування – 147 дітей, 5 дітей даної категорії не забезпечені житлом. Працівниками служби проводиться робота щодо забезпечення своєчасного взяття дітей зазначеної категорії на квартирний облік. За звітний період на квартирний облік поставлено – 10 дітей-сиріт та дітей, позбавлених батьківського піклування. Станом на 01.10.2022 на </w:t>
      </w:r>
      <w:proofErr w:type="spellStart"/>
      <w:r>
        <w:rPr>
          <w:color w:val="222222"/>
          <w:sz w:val="26"/>
          <w:szCs w:val="26"/>
          <w:shd w:val="clear" w:color="auto" w:fill="FFFFFF"/>
          <w:lang w:val="uk-UA"/>
        </w:rPr>
        <w:t>квартобліку</w:t>
      </w:r>
      <w:proofErr w:type="spellEnd"/>
      <w:r>
        <w:rPr>
          <w:color w:val="222222"/>
          <w:sz w:val="26"/>
          <w:szCs w:val="26"/>
          <w:shd w:val="clear" w:color="auto" w:fill="FFFFFF"/>
          <w:lang w:val="uk-UA"/>
        </w:rPr>
        <w:t xml:space="preserve"> перебувало 29 дітей-сиріт та дітей, позбавлених батьківського піклування, віком від 16 до 18 років. Служба у справах дітей продовжує надавати соціально-правову допомогу дітям і сім’ям, що перебувають у складних життєвих обставинах, дітям, позбавленим батьківського піклування.</w:t>
      </w:r>
    </w:p>
    <w:p w14:paraId="2575F02D" w14:textId="77777777" w:rsidR="000C5669" w:rsidRPr="004F4F74" w:rsidRDefault="000C5669" w:rsidP="004F4F74">
      <w:pPr>
        <w:spacing w:after="60" w:line="240" w:lineRule="auto"/>
        <w:ind w:firstLine="708"/>
        <w:jc w:val="both"/>
        <w:rPr>
          <w:rFonts w:eastAsia="Times New Roman"/>
          <w:sz w:val="26"/>
          <w:szCs w:val="26"/>
          <w:lang w:val="uk-UA"/>
        </w:rPr>
      </w:pPr>
      <w:r w:rsidRPr="004F4F74">
        <w:rPr>
          <w:sz w:val="26"/>
          <w:szCs w:val="26"/>
          <w:lang w:val="uk-UA"/>
        </w:rPr>
        <w:t xml:space="preserve">Основним завданням Департаменту соціальної політики Рівненської міської ради є забезпечення </w:t>
      </w:r>
      <w:r w:rsidRPr="00040B6A">
        <w:rPr>
          <w:i/>
          <w:sz w:val="26"/>
          <w:szCs w:val="26"/>
          <w:lang w:val="uk-UA"/>
        </w:rPr>
        <w:t>надання мешканцям</w:t>
      </w:r>
      <w:r w:rsidRPr="004F4F74">
        <w:rPr>
          <w:sz w:val="26"/>
          <w:szCs w:val="26"/>
          <w:lang w:val="uk-UA"/>
        </w:rPr>
        <w:t xml:space="preserve"> Рівненської міської територіальної громади </w:t>
      </w:r>
      <w:r w:rsidRPr="00040B6A">
        <w:rPr>
          <w:i/>
          <w:sz w:val="26"/>
          <w:szCs w:val="26"/>
          <w:lang w:val="uk-UA"/>
        </w:rPr>
        <w:t>державних соціальних гарантій,</w:t>
      </w:r>
      <w:r w:rsidRPr="004F4F74">
        <w:rPr>
          <w:sz w:val="26"/>
          <w:szCs w:val="26"/>
          <w:lang w:val="uk-UA"/>
        </w:rPr>
        <w:t xml:space="preserve"> таких як: призначення, майже 30 видів державних соціальних допомог і компенсацій для 39 176 громадян; надання 15 970 домогосподарствам субсидій та 9</w:t>
      </w:r>
      <w:r w:rsidR="00230D11" w:rsidRPr="004F4F74">
        <w:rPr>
          <w:sz w:val="26"/>
          <w:szCs w:val="26"/>
          <w:lang w:val="uk-UA"/>
        </w:rPr>
        <w:t> </w:t>
      </w:r>
      <w:r w:rsidRPr="004F4F74">
        <w:rPr>
          <w:sz w:val="26"/>
          <w:szCs w:val="26"/>
          <w:lang w:val="uk-UA"/>
        </w:rPr>
        <w:t>162 громадянам пільг на оплату житлово-комунальних послуг, а також розвиток системи надання реабілітаційних і соціальних послуг. Для забезпечення якісного прийому громадян розширюється мережа пунктів прийому, зокрема створені додаткові віддалені робочі місця в приміщенні Центру надання адміністративних послуг. Впроваджено апаратно-програмний комплекс «Електронна черга» для врегулювання потоку відвідувачів.</w:t>
      </w:r>
    </w:p>
    <w:p w14:paraId="388BABF1" w14:textId="77777777" w:rsidR="000C5669" w:rsidRPr="004F4F74" w:rsidRDefault="000C5669" w:rsidP="004F4F74">
      <w:pPr>
        <w:spacing w:after="60" w:line="240" w:lineRule="auto"/>
        <w:ind w:firstLine="708"/>
        <w:jc w:val="both"/>
        <w:rPr>
          <w:sz w:val="26"/>
          <w:szCs w:val="26"/>
          <w:lang w:val="uk-UA"/>
        </w:rPr>
      </w:pPr>
      <w:r w:rsidRPr="004F4F74">
        <w:rPr>
          <w:sz w:val="26"/>
          <w:szCs w:val="26"/>
          <w:lang w:val="uk-UA"/>
        </w:rPr>
        <w:t>Пріоритетним напрямком у роботі Департаменту</w:t>
      </w:r>
      <w:r w:rsidR="009A7CDD">
        <w:rPr>
          <w:sz w:val="26"/>
          <w:szCs w:val="26"/>
          <w:lang w:val="uk-UA"/>
        </w:rPr>
        <w:t xml:space="preserve"> соціальної політики</w:t>
      </w:r>
      <w:r w:rsidRPr="004F4F74">
        <w:rPr>
          <w:sz w:val="26"/>
          <w:szCs w:val="26"/>
          <w:lang w:val="uk-UA"/>
        </w:rPr>
        <w:t xml:space="preserve"> в 2022 році стало </w:t>
      </w:r>
      <w:r w:rsidRPr="00040B6A">
        <w:rPr>
          <w:i/>
          <w:sz w:val="26"/>
          <w:szCs w:val="26"/>
          <w:lang w:val="uk-UA"/>
        </w:rPr>
        <w:t>ведення обліку внутрішньо переміщених осіб</w:t>
      </w:r>
      <w:r w:rsidR="00243E60" w:rsidRPr="004F4F74">
        <w:rPr>
          <w:sz w:val="26"/>
          <w:szCs w:val="26"/>
          <w:lang w:val="uk-UA"/>
        </w:rPr>
        <w:t xml:space="preserve"> (далі </w:t>
      </w:r>
      <w:r w:rsidR="004C6163">
        <w:rPr>
          <w:sz w:val="26"/>
          <w:szCs w:val="26"/>
          <w:lang w:val="uk-UA"/>
        </w:rPr>
        <w:t xml:space="preserve">– </w:t>
      </w:r>
      <w:r w:rsidR="00243E60" w:rsidRPr="004F4F74">
        <w:rPr>
          <w:sz w:val="26"/>
          <w:szCs w:val="26"/>
          <w:lang w:val="uk-UA"/>
        </w:rPr>
        <w:t>ВПО)</w:t>
      </w:r>
      <w:r w:rsidRPr="004F4F74">
        <w:rPr>
          <w:sz w:val="26"/>
          <w:szCs w:val="26"/>
          <w:lang w:val="uk-UA"/>
        </w:rPr>
        <w:t xml:space="preserve"> та надання їм всебічної допомоги і підтримки. </w:t>
      </w:r>
      <w:r w:rsidR="005E2F8A" w:rsidRPr="004F4F74">
        <w:rPr>
          <w:sz w:val="26"/>
          <w:szCs w:val="26"/>
          <w:lang w:val="uk-UA"/>
        </w:rPr>
        <w:t>С</w:t>
      </w:r>
      <w:r w:rsidRPr="004F4F74">
        <w:rPr>
          <w:sz w:val="26"/>
          <w:szCs w:val="26"/>
          <w:lang w:val="uk-UA"/>
        </w:rPr>
        <w:t>таном на 26.09.2022 зареєстровано 20</w:t>
      </w:r>
      <w:r w:rsidR="00243E60" w:rsidRPr="004F4F74">
        <w:rPr>
          <w:sz w:val="26"/>
          <w:szCs w:val="26"/>
          <w:lang w:val="uk-UA"/>
        </w:rPr>
        <w:t> </w:t>
      </w:r>
      <w:r w:rsidRPr="004F4F74">
        <w:rPr>
          <w:sz w:val="26"/>
          <w:szCs w:val="26"/>
          <w:lang w:val="uk-UA"/>
        </w:rPr>
        <w:t>064 ВПО, з них 5</w:t>
      </w:r>
      <w:r w:rsidR="00243E60" w:rsidRPr="004F4F74">
        <w:rPr>
          <w:sz w:val="26"/>
          <w:szCs w:val="26"/>
          <w:lang w:val="uk-UA"/>
        </w:rPr>
        <w:t> </w:t>
      </w:r>
      <w:r w:rsidRPr="004F4F74">
        <w:rPr>
          <w:sz w:val="26"/>
          <w:szCs w:val="26"/>
          <w:lang w:val="uk-UA"/>
        </w:rPr>
        <w:t>372 – діти, 761 –</w:t>
      </w:r>
      <w:r w:rsidR="004C6163">
        <w:rPr>
          <w:sz w:val="26"/>
          <w:szCs w:val="26"/>
          <w:lang w:val="uk-UA"/>
        </w:rPr>
        <w:t xml:space="preserve"> </w:t>
      </w:r>
      <w:r w:rsidRPr="004F4F74">
        <w:rPr>
          <w:sz w:val="26"/>
          <w:szCs w:val="26"/>
          <w:lang w:val="uk-UA"/>
        </w:rPr>
        <w:t>особа з інвалідністю, 2</w:t>
      </w:r>
      <w:r w:rsidR="00243E60" w:rsidRPr="004F4F74">
        <w:rPr>
          <w:sz w:val="26"/>
          <w:szCs w:val="26"/>
          <w:lang w:val="uk-UA"/>
        </w:rPr>
        <w:t> </w:t>
      </w:r>
      <w:r w:rsidRPr="004F4F74">
        <w:rPr>
          <w:sz w:val="26"/>
          <w:szCs w:val="26"/>
          <w:lang w:val="uk-UA"/>
        </w:rPr>
        <w:t xml:space="preserve">801 – люди похилого віку. Для забезпечення ВПО продуктами харчування за рахунок коштів резервного фонду придбано </w:t>
      </w:r>
      <w:r w:rsidR="00243E60" w:rsidRPr="004F4F74">
        <w:rPr>
          <w:sz w:val="26"/>
          <w:szCs w:val="26"/>
          <w:lang w:val="uk-UA"/>
        </w:rPr>
        <w:t> </w:t>
      </w:r>
      <w:r w:rsidRPr="004F4F74">
        <w:rPr>
          <w:sz w:val="26"/>
          <w:szCs w:val="26"/>
          <w:lang w:val="uk-UA"/>
        </w:rPr>
        <w:t>6884 продуктових пакетів, вартість яких склала 3,0 млн</w:t>
      </w:r>
      <w:r w:rsidR="00243E60" w:rsidRPr="004F4F74">
        <w:rPr>
          <w:sz w:val="26"/>
          <w:szCs w:val="26"/>
          <w:lang w:val="uk-UA"/>
        </w:rPr>
        <w:t> </w:t>
      </w:r>
      <w:r w:rsidRPr="004F4F74">
        <w:rPr>
          <w:sz w:val="26"/>
          <w:szCs w:val="26"/>
          <w:lang w:val="uk-UA"/>
        </w:rPr>
        <w:t>грн. Починаючи з травня</w:t>
      </w:r>
      <w:r w:rsidR="00243E60" w:rsidRPr="004F4F74">
        <w:rPr>
          <w:sz w:val="26"/>
          <w:szCs w:val="26"/>
          <w:lang w:val="uk-UA"/>
        </w:rPr>
        <w:t xml:space="preserve"> 2022 року</w:t>
      </w:r>
      <w:r w:rsidRPr="004F4F74">
        <w:rPr>
          <w:sz w:val="26"/>
          <w:szCs w:val="26"/>
          <w:lang w:val="uk-UA"/>
        </w:rPr>
        <w:t xml:space="preserve"> в місті Рівному запрацювали 2 соціальні їдальні, в яких ВПО забезпечуються харчуванням з оплатою 5</w:t>
      </w:r>
      <w:r w:rsidR="00243E60" w:rsidRPr="004F4F74">
        <w:rPr>
          <w:sz w:val="26"/>
          <w:szCs w:val="26"/>
          <w:lang w:val="uk-UA"/>
        </w:rPr>
        <w:t>0% вартості за одне харчування.</w:t>
      </w:r>
    </w:p>
    <w:p w14:paraId="614FFBDD" w14:textId="77777777" w:rsidR="00660ECC" w:rsidRPr="004F4F74" w:rsidRDefault="00660ECC" w:rsidP="004F4F74">
      <w:pPr>
        <w:spacing w:after="60" w:line="240" w:lineRule="auto"/>
        <w:ind w:firstLine="708"/>
        <w:jc w:val="both"/>
        <w:rPr>
          <w:rFonts w:eastAsia="Times New Roman"/>
          <w:sz w:val="26"/>
          <w:szCs w:val="26"/>
          <w:lang w:val="uk-UA"/>
        </w:rPr>
      </w:pPr>
      <w:r w:rsidRPr="004F4F74">
        <w:rPr>
          <w:sz w:val="26"/>
          <w:szCs w:val="26"/>
          <w:lang w:val="uk-UA"/>
        </w:rPr>
        <w:t xml:space="preserve">З метою посилення соціального захисту громадян на місцевому рівні діє Комплексна міська соціальна програма «Турбота» на 2021-2023 роки </w:t>
      </w:r>
      <w:r w:rsidRPr="004C6163">
        <w:rPr>
          <w:sz w:val="26"/>
          <w:szCs w:val="26"/>
          <w:lang w:val="uk-UA"/>
        </w:rPr>
        <w:t xml:space="preserve">(рішення Рівненської міської ради від 13.08.2020 № 7764). </w:t>
      </w:r>
      <w:r w:rsidRPr="004F4F74">
        <w:rPr>
          <w:sz w:val="26"/>
          <w:szCs w:val="26"/>
          <w:lang w:val="uk-UA"/>
        </w:rPr>
        <w:t>За січень-серпень 2022 року</w:t>
      </w:r>
      <w:r w:rsidR="005E2F8A" w:rsidRPr="004F4F74">
        <w:rPr>
          <w:sz w:val="26"/>
          <w:szCs w:val="26"/>
          <w:lang w:val="uk-UA"/>
        </w:rPr>
        <w:t xml:space="preserve"> на реалізацію заходів Програми</w:t>
      </w:r>
      <w:r w:rsidRPr="004F4F74">
        <w:rPr>
          <w:sz w:val="26"/>
          <w:szCs w:val="26"/>
          <w:lang w:val="uk-UA"/>
        </w:rPr>
        <w:t xml:space="preserve"> </w:t>
      </w:r>
      <w:r w:rsidR="005E2F8A" w:rsidRPr="004F4F74">
        <w:rPr>
          <w:sz w:val="26"/>
          <w:szCs w:val="26"/>
          <w:lang w:val="uk-UA"/>
        </w:rPr>
        <w:t>освоєно</w:t>
      </w:r>
      <w:r w:rsidRPr="004F4F74">
        <w:rPr>
          <w:sz w:val="26"/>
          <w:szCs w:val="26"/>
          <w:lang w:val="uk-UA"/>
        </w:rPr>
        <w:t xml:space="preserve"> 9,6 </w:t>
      </w:r>
      <w:r w:rsidR="004C6163">
        <w:rPr>
          <w:sz w:val="26"/>
          <w:szCs w:val="26"/>
          <w:lang w:val="uk-UA"/>
        </w:rPr>
        <w:t>млн</w:t>
      </w:r>
      <w:r w:rsidR="005E2F8A" w:rsidRPr="004F4F74">
        <w:rPr>
          <w:sz w:val="26"/>
          <w:szCs w:val="26"/>
          <w:lang w:val="uk-UA"/>
        </w:rPr>
        <w:t> </w:t>
      </w:r>
      <w:r w:rsidRPr="004F4F74">
        <w:rPr>
          <w:sz w:val="26"/>
          <w:szCs w:val="26"/>
          <w:lang w:val="uk-UA"/>
        </w:rPr>
        <w:t xml:space="preserve">грн, з </w:t>
      </w:r>
      <w:r w:rsidR="005E2F8A" w:rsidRPr="004F4F74">
        <w:rPr>
          <w:sz w:val="26"/>
          <w:szCs w:val="26"/>
          <w:lang w:val="uk-UA"/>
        </w:rPr>
        <w:t xml:space="preserve">них </w:t>
      </w:r>
      <w:r w:rsidRPr="004F4F74">
        <w:rPr>
          <w:sz w:val="26"/>
          <w:szCs w:val="26"/>
          <w:lang w:val="uk-UA"/>
        </w:rPr>
        <w:t xml:space="preserve">4,0 </w:t>
      </w:r>
      <w:r w:rsidR="004C6163">
        <w:rPr>
          <w:sz w:val="26"/>
          <w:szCs w:val="26"/>
          <w:lang w:val="uk-UA"/>
        </w:rPr>
        <w:t>млн</w:t>
      </w:r>
      <w:r w:rsidR="005E2F8A" w:rsidRPr="004F4F74">
        <w:rPr>
          <w:bCs/>
          <w:sz w:val="26"/>
          <w:szCs w:val="26"/>
          <w:lang w:val="uk-UA"/>
        </w:rPr>
        <w:t> </w:t>
      </w:r>
      <w:r w:rsidRPr="004F4F74">
        <w:rPr>
          <w:bCs/>
          <w:sz w:val="26"/>
          <w:szCs w:val="26"/>
          <w:lang w:val="uk-UA"/>
        </w:rPr>
        <w:t>грн</w:t>
      </w:r>
      <w:r w:rsidRPr="004F4F74">
        <w:rPr>
          <w:sz w:val="26"/>
          <w:szCs w:val="26"/>
          <w:lang w:val="uk-UA"/>
        </w:rPr>
        <w:t xml:space="preserve"> спрямовано на соціальний захист членів сімей загиблих Захисників України та 0,4 </w:t>
      </w:r>
      <w:r w:rsidR="004C6163">
        <w:rPr>
          <w:sz w:val="26"/>
          <w:szCs w:val="26"/>
          <w:lang w:val="uk-UA"/>
        </w:rPr>
        <w:t>млн</w:t>
      </w:r>
      <w:r w:rsidR="005E2F8A" w:rsidRPr="004F4F74">
        <w:rPr>
          <w:sz w:val="26"/>
          <w:szCs w:val="26"/>
          <w:lang w:val="uk-UA"/>
        </w:rPr>
        <w:t> </w:t>
      </w:r>
      <w:r w:rsidRPr="004F4F74">
        <w:rPr>
          <w:sz w:val="26"/>
          <w:szCs w:val="26"/>
          <w:lang w:val="uk-UA"/>
        </w:rPr>
        <w:t>грн на підтримку ВПО.</w:t>
      </w:r>
    </w:p>
    <w:p w14:paraId="547E39C8" w14:textId="77777777" w:rsidR="00660ECC" w:rsidRPr="004C6163" w:rsidRDefault="005E2F8A" w:rsidP="004F4F74">
      <w:pPr>
        <w:shd w:val="clear" w:color="auto" w:fill="FFFFFF"/>
        <w:spacing w:after="60" w:line="240" w:lineRule="auto"/>
        <w:ind w:firstLine="708"/>
        <w:jc w:val="both"/>
        <w:rPr>
          <w:sz w:val="26"/>
          <w:szCs w:val="26"/>
          <w:lang w:val="uk-UA"/>
        </w:rPr>
      </w:pPr>
      <w:r w:rsidRPr="004F4F74">
        <w:rPr>
          <w:sz w:val="26"/>
          <w:szCs w:val="26"/>
          <w:lang w:val="uk-UA"/>
        </w:rPr>
        <w:t>Впродовж червня – вересня 2022 року організоване проведення оздоровлення 64 дітей з інвалідністю, загальна вартість наданих послуг склала 1,5</w:t>
      </w:r>
      <w:r w:rsidR="00890E02" w:rsidRPr="004F4F74">
        <w:rPr>
          <w:sz w:val="26"/>
          <w:szCs w:val="26"/>
          <w:lang w:val="uk-UA"/>
        </w:rPr>
        <w:t> </w:t>
      </w:r>
      <w:r w:rsidR="004C6163">
        <w:rPr>
          <w:sz w:val="26"/>
          <w:szCs w:val="26"/>
          <w:lang w:val="uk-UA"/>
        </w:rPr>
        <w:t>млн</w:t>
      </w:r>
      <w:r w:rsidRPr="004F4F74">
        <w:rPr>
          <w:sz w:val="26"/>
          <w:szCs w:val="26"/>
          <w:lang w:val="uk-UA"/>
        </w:rPr>
        <w:t> грн</w:t>
      </w:r>
      <w:r w:rsidR="00890E02" w:rsidRPr="004F4F74">
        <w:rPr>
          <w:sz w:val="26"/>
          <w:szCs w:val="26"/>
          <w:lang w:val="uk-UA"/>
        </w:rPr>
        <w:t xml:space="preserve"> </w:t>
      </w:r>
      <w:r w:rsidR="00890E02" w:rsidRPr="004C6163">
        <w:rPr>
          <w:sz w:val="26"/>
          <w:szCs w:val="26"/>
          <w:lang w:val="uk-UA"/>
        </w:rPr>
        <w:t>(м</w:t>
      </w:r>
      <w:r w:rsidR="00660ECC" w:rsidRPr="004C6163">
        <w:rPr>
          <w:sz w:val="26"/>
          <w:szCs w:val="26"/>
          <w:lang w:val="uk-UA"/>
        </w:rPr>
        <w:t>іськ</w:t>
      </w:r>
      <w:r w:rsidR="00890E02" w:rsidRPr="004C6163">
        <w:rPr>
          <w:sz w:val="26"/>
          <w:szCs w:val="26"/>
          <w:lang w:val="uk-UA"/>
        </w:rPr>
        <w:t>а</w:t>
      </w:r>
      <w:r w:rsidR="00660ECC" w:rsidRPr="004C6163">
        <w:rPr>
          <w:sz w:val="26"/>
          <w:szCs w:val="26"/>
          <w:lang w:val="uk-UA"/>
        </w:rPr>
        <w:t xml:space="preserve"> програм</w:t>
      </w:r>
      <w:r w:rsidR="00890E02" w:rsidRPr="004C6163">
        <w:rPr>
          <w:sz w:val="26"/>
          <w:szCs w:val="26"/>
          <w:lang w:val="uk-UA"/>
        </w:rPr>
        <w:t>а</w:t>
      </w:r>
      <w:r w:rsidR="00660ECC" w:rsidRPr="004C6163">
        <w:rPr>
          <w:sz w:val="26"/>
          <w:szCs w:val="26"/>
          <w:lang w:val="uk-UA"/>
        </w:rPr>
        <w:t xml:space="preserve"> відпочинку та оздор</w:t>
      </w:r>
      <w:r w:rsidR="004C6163" w:rsidRPr="004C6163">
        <w:rPr>
          <w:sz w:val="26"/>
          <w:szCs w:val="26"/>
          <w:lang w:val="uk-UA"/>
        </w:rPr>
        <w:t>овлення дітей на 2018-2022 роки,</w:t>
      </w:r>
      <w:r w:rsidR="004C6163">
        <w:rPr>
          <w:i/>
          <w:sz w:val="26"/>
          <w:szCs w:val="26"/>
          <w:lang w:val="uk-UA"/>
        </w:rPr>
        <w:t xml:space="preserve"> </w:t>
      </w:r>
      <w:r w:rsidR="00890E02" w:rsidRPr="004C6163">
        <w:rPr>
          <w:sz w:val="26"/>
          <w:szCs w:val="26"/>
          <w:lang w:val="uk-UA"/>
        </w:rPr>
        <w:t>р</w:t>
      </w:r>
      <w:r w:rsidR="00660ECC" w:rsidRPr="004C6163">
        <w:rPr>
          <w:sz w:val="26"/>
          <w:szCs w:val="26"/>
          <w:lang w:val="uk-UA"/>
        </w:rPr>
        <w:t xml:space="preserve">ішення Рівненської міської ради від 15.12.2017 № 3679). </w:t>
      </w:r>
    </w:p>
    <w:p w14:paraId="097B8819" w14:textId="77777777" w:rsidR="00660ECC" w:rsidRPr="004C6163" w:rsidRDefault="00660ECC" w:rsidP="004F4F74">
      <w:pPr>
        <w:shd w:val="clear" w:color="auto" w:fill="FFFFFF"/>
        <w:spacing w:after="60" w:line="240" w:lineRule="auto"/>
        <w:ind w:firstLine="709"/>
        <w:jc w:val="both"/>
        <w:rPr>
          <w:sz w:val="26"/>
          <w:szCs w:val="26"/>
          <w:lang w:val="uk-UA"/>
        </w:rPr>
      </w:pPr>
      <w:r w:rsidRPr="004F4F74">
        <w:rPr>
          <w:sz w:val="26"/>
          <w:szCs w:val="26"/>
          <w:lang w:val="uk-UA"/>
        </w:rPr>
        <w:t xml:space="preserve">Враховуючи здійснену 02.12.2021 передачу від Управління у справах сім’ї, молоді та спорту функцій у сфері сімейної політики Департамент забезпечує </w:t>
      </w:r>
      <w:r w:rsidRPr="004F4F74">
        <w:rPr>
          <w:sz w:val="26"/>
          <w:szCs w:val="26"/>
          <w:lang w:val="uk-UA"/>
        </w:rPr>
        <w:lastRenderedPageBreak/>
        <w:t>координацію виконання Програми підтримки сім’ї, демографічного розвитку, рівних прав та можливостей жінок і чоловіків Рівненської міської територіальної громади на 2022</w:t>
      </w:r>
      <w:r w:rsidR="00891828">
        <w:rPr>
          <w:w w:val="150"/>
          <w:sz w:val="26"/>
          <w:szCs w:val="26"/>
          <w:lang w:val="uk-UA"/>
        </w:rPr>
        <w:t>-</w:t>
      </w:r>
      <w:r w:rsidRPr="004F4F74">
        <w:rPr>
          <w:sz w:val="26"/>
          <w:szCs w:val="26"/>
          <w:lang w:val="uk-UA"/>
        </w:rPr>
        <w:t>2026 роки (рішення Рівненської міської ради від 18.11.2021 № 1624) та Програми запобігання  та протидії домашньому насильству, насильству за ознакою статі та торгівлі людьми в Рівненській міській територіальній громаді на 2022</w:t>
      </w:r>
      <w:r w:rsidR="00891828">
        <w:rPr>
          <w:w w:val="150"/>
          <w:sz w:val="26"/>
          <w:szCs w:val="26"/>
          <w:lang w:val="uk-UA"/>
        </w:rPr>
        <w:t>-</w:t>
      </w:r>
      <w:r w:rsidRPr="004F4F74">
        <w:rPr>
          <w:sz w:val="26"/>
          <w:szCs w:val="26"/>
          <w:lang w:val="uk-UA"/>
        </w:rPr>
        <w:t xml:space="preserve">2026 роки, </w:t>
      </w:r>
      <w:r w:rsidRPr="004C6163">
        <w:rPr>
          <w:sz w:val="26"/>
          <w:szCs w:val="26"/>
          <w:lang w:val="uk-UA"/>
        </w:rPr>
        <w:t>(рішення Рівненської міської ради від 18.11.2021 № 1625).</w:t>
      </w:r>
    </w:p>
    <w:p w14:paraId="6320E3C6" w14:textId="77777777" w:rsidR="00660ECC" w:rsidRPr="00F57A2B" w:rsidRDefault="00890E02" w:rsidP="004F4F74">
      <w:pPr>
        <w:shd w:val="clear" w:color="auto" w:fill="FFFFFF"/>
        <w:spacing w:after="60" w:line="240" w:lineRule="auto"/>
        <w:ind w:firstLine="709"/>
        <w:jc w:val="both"/>
        <w:rPr>
          <w:sz w:val="26"/>
          <w:szCs w:val="26"/>
          <w:lang w:val="uk-UA"/>
        </w:rPr>
      </w:pPr>
      <w:r w:rsidRPr="00F57A2B">
        <w:rPr>
          <w:sz w:val="26"/>
          <w:szCs w:val="26"/>
          <w:lang w:val="uk-UA"/>
        </w:rPr>
        <w:t>Основним завданням у сфері соціального захисту на 2023 рік залишається</w:t>
      </w:r>
      <w:r w:rsidR="00660ECC" w:rsidRPr="00F57A2B">
        <w:rPr>
          <w:sz w:val="26"/>
          <w:szCs w:val="26"/>
          <w:lang w:val="uk-UA"/>
        </w:rPr>
        <w:t xml:space="preserve"> забезпечення мешканцями громади доступності отриман</w:t>
      </w:r>
      <w:r w:rsidRPr="00F57A2B">
        <w:rPr>
          <w:sz w:val="26"/>
          <w:szCs w:val="26"/>
          <w:lang w:val="uk-UA"/>
        </w:rPr>
        <w:t>ня послуг соціального характеру.</w:t>
      </w:r>
    </w:p>
    <w:p w14:paraId="7FCF01B6" w14:textId="77777777" w:rsidR="00271592" w:rsidRPr="004F4F74" w:rsidRDefault="006E23C8" w:rsidP="004F4F74">
      <w:pPr>
        <w:shd w:val="clear" w:color="auto" w:fill="FFFFFF"/>
        <w:spacing w:afterLines="60" w:after="144" w:line="240" w:lineRule="auto"/>
        <w:ind w:firstLine="567"/>
        <w:jc w:val="both"/>
        <w:rPr>
          <w:rFonts w:eastAsia="Times New Roman"/>
          <w:color w:val="000000"/>
          <w:sz w:val="26"/>
          <w:szCs w:val="26"/>
          <w:lang w:val="uk-UA"/>
        </w:rPr>
      </w:pPr>
      <w:r w:rsidRPr="00040B6A">
        <w:rPr>
          <w:i/>
          <w:sz w:val="26"/>
          <w:szCs w:val="26"/>
          <w:lang w:val="uk-UA"/>
        </w:rPr>
        <w:t>Провідне місце в структурі матеріальної основи територіальної громади займає</w:t>
      </w:r>
      <w:r w:rsidRPr="004F4F74">
        <w:rPr>
          <w:sz w:val="26"/>
          <w:szCs w:val="26"/>
          <w:lang w:val="uk-UA"/>
        </w:rPr>
        <w:t xml:space="preserve"> </w:t>
      </w:r>
      <w:r w:rsidRPr="00040B6A">
        <w:rPr>
          <w:i/>
          <w:sz w:val="26"/>
          <w:szCs w:val="26"/>
          <w:lang w:val="uk-UA"/>
        </w:rPr>
        <w:t>комунальна власність</w:t>
      </w:r>
      <w:r w:rsidRPr="004F4F74">
        <w:rPr>
          <w:sz w:val="26"/>
          <w:szCs w:val="26"/>
          <w:lang w:val="uk-UA"/>
        </w:rPr>
        <w:t xml:space="preserve">. Одним із пріоритетних завдань подальшого розвитку міста є ефективне використання об’єктів комунального майна. </w:t>
      </w:r>
      <w:r w:rsidR="00C31E74" w:rsidRPr="004F4F74">
        <w:rPr>
          <w:sz w:val="26"/>
          <w:szCs w:val="26"/>
          <w:shd w:val="clear" w:color="auto" w:fill="FFFFFF"/>
          <w:lang w:val="uk-UA"/>
        </w:rPr>
        <w:t>Наразі передача комунального майна здійснюється на прозорих електронних аукціонах через мережу Інтернет в режимі реального часу. Вся інформація про майно, яке планується передати в оренду є відкритою, а всі договори оренди опубліковані в електронній торговій системі «</w:t>
      </w:r>
      <w:proofErr w:type="spellStart"/>
      <w:r w:rsidR="00C31E74" w:rsidRPr="004F4F74">
        <w:rPr>
          <w:sz w:val="26"/>
          <w:szCs w:val="26"/>
          <w:shd w:val="clear" w:color="auto" w:fill="FFFFFF"/>
          <w:lang w:val="uk-UA"/>
        </w:rPr>
        <w:t>ProZorro</w:t>
      </w:r>
      <w:proofErr w:type="spellEnd"/>
      <w:r w:rsidR="00C31E74" w:rsidRPr="004F4F74">
        <w:rPr>
          <w:sz w:val="26"/>
          <w:szCs w:val="26"/>
          <w:shd w:val="clear" w:color="auto" w:fill="FFFFFF"/>
          <w:lang w:val="uk-UA"/>
        </w:rPr>
        <w:t>. Продажі</w:t>
      </w:r>
      <w:r w:rsidR="008B19DC" w:rsidRPr="004F4F74">
        <w:rPr>
          <w:sz w:val="26"/>
          <w:szCs w:val="26"/>
          <w:shd w:val="clear" w:color="auto" w:fill="FFFFFF"/>
          <w:lang w:val="uk-UA"/>
        </w:rPr>
        <w:t>»</w:t>
      </w:r>
      <w:r w:rsidR="00D57A6B" w:rsidRPr="004F4F74">
        <w:rPr>
          <w:sz w:val="26"/>
          <w:szCs w:val="26"/>
          <w:shd w:val="clear" w:color="auto" w:fill="FFFFFF"/>
          <w:lang w:val="uk-UA"/>
        </w:rPr>
        <w:t>.</w:t>
      </w:r>
      <w:r w:rsidR="00D57A6B" w:rsidRPr="004F4F74">
        <w:rPr>
          <w:sz w:val="26"/>
          <w:szCs w:val="26"/>
          <w:lang w:val="uk-UA"/>
        </w:rPr>
        <w:t xml:space="preserve"> </w:t>
      </w:r>
      <w:r w:rsidR="00271592" w:rsidRPr="004F4F74">
        <w:rPr>
          <w:color w:val="000000"/>
          <w:sz w:val="26"/>
          <w:szCs w:val="26"/>
          <w:lang w:val="uk-UA"/>
        </w:rPr>
        <w:t>За січень-серпень 2022 року Управлінням комунальною власністю проведено 57 аукціонів з передачі майна в оренду, оголошено 6 аукціонів.</w:t>
      </w:r>
    </w:p>
    <w:p w14:paraId="43819AB4" w14:textId="77777777" w:rsidR="00271592" w:rsidRPr="004F4F74" w:rsidRDefault="00271592" w:rsidP="004F4F74">
      <w:pPr>
        <w:shd w:val="clear" w:color="auto" w:fill="FFFFFF"/>
        <w:spacing w:after="60" w:line="240" w:lineRule="auto"/>
        <w:ind w:firstLine="567"/>
        <w:jc w:val="both"/>
        <w:rPr>
          <w:color w:val="000000"/>
          <w:sz w:val="26"/>
          <w:szCs w:val="26"/>
          <w:lang w:val="uk-UA"/>
        </w:rPr>
      </w:pPr>
      <w:r w:rsidRPr="004F4F74">
        <w:rPr>
          <w:color w:val="000000"/>
          <w:sz w:val="26"/>
          <w:szCs w:val="26"/>
          <w:lang w:val="uk-UA"/>
        </w:rPr>
        <w:t xml:space="preserve">Станом на 01.09.2022 в комунальній власності громади налічується 810 об’єктів нерухомого майна, частина з яких передається в оренду. Кількість договорів оренди – 525. </w:t>
      </w:r>
    </w:p>
    <w:p w14:paraId="5E18C155" w14:textId="77777777" w:rsidR="00271592" w:rsidRPr="004F4F74" w:rsidRDefault="00271592" w:rsidP="004F4F74">
      <w:pPr>
        <w:shd w:val="clear" w:color="auto" w:fill="FFFFFF"/>
        <w:spacing w:after="60" w:line="240" w:lineRule="auto"/>
        <w:ind w:firstLine="567"/>
        <w:jc w:val="both"/>
        <w:rPr>
          <w:sz w:val="26"/>
          <w:szCs w:val="26"/>
          <w:lang w:val="uk-UA"/>
        </w:rPr>
      </w:pPr>
      <w:r w:rsidRPr="004F4F74">
        <w:rPr>
          <w:sz w:val="26"/>
          <w:szCs w:val="26"/>
          <w:lang w:val="uk-UA"/>
        </w:rPr>
        <w:t>Орендна плата за нерухоме майно, що перебуває на балансі комунальних підприємств, установ, організацій, управлінь та відділів виконавчого комітету Рівненської міської ради спрямовується на поповнення обігових коштів.</w:t>
      </w:r>
    </w:p>
    <w:p w14:paraId="76BDC0D4" w14:textId="77777777" w:rsidR="00271592" w:rsidRPr="004F4F74" w:rsidRDefault="00271592" w:rsidP="004F4F74">
      <w:pPr>
        <w:spacing w:after="60" w:line="240" w:lineRule="auto"/>
        <w:ind w:firstLine="567"/>
        <w:jc w:val="both"/>
        <w:rPr>
          <w:sz w:val="26"/>
          <w:szCs w:val="26"/>
          <w:lang w:val="uk-UA"/>
        </w:rPr>
      </w:pPr>
      <w:r w:rsidRPr="004F4F74">
        <w:rPr>
          <w:sz w:val="26"/>
          <w:szCs w:val="26"/>
          <w:lang w:val="uk-UA"/>
        </w:rPr>
        <w:t>За укладанням договорів оренди і виконанням їх умов здійснюється постійний контроль, а саме: проводяться розрахунки розміру орендної плати; контроль за сплатою орендної плати; перевіряється використання приміщень за цільовим призначенням, наявність фактів суборенди; контролюється термін закінчення договорів; регулярно проводяться обстеження приміщень; перевіряється наявність страхових полісів; контролюється відшкодування витрат на здійснення експертних оцінок.</w:t>
      </w:r>
    </w:p>
    <w:p w14:paraId="689B74E2" w14:textId="77777777" w:rsidR="00271592" w:rsidRPr="004F4F74" w:rsidRDefault="00271592" w:rsidP="004F4F74">
      <w:pPr>
        <w:spacing w:after="60" w:line="240" w:lineRule="auto"/>
        <w:ind w:firstLine="567"/>
        <w:jc w:val="both"/>
        <w:rPr>
          <w:sz w:val="26"/>
          <w:szCs w:val="26"/>
          <w:lang w:val="uk-UA"/>
        </w:rPr>
      </w:pPr>
      <w:r w:rsidRPr="004F4F74">
        <w:rPr>
          <w:sz w:val="26"/>
          <w:szCs w:val="26"/>
          <w:lang w:val="uk-UA"/>
        </w:rPr>
        <w:t>Надходження до бюджету Рівненської міської територіальної громади від орендної плати майна, що перебуває в комунальній власності (нежитлові будівлі та нежитлові приміщення у складі будівель, що обліковуються на балансі управління комунальною власністю виконавчого комітету Рівненської міської ради) за 8 місяців 2022 року складають 4</w:t>
      </w:r>
      <w:r w:rsidR="000C4A19" w:rsidRPr="004F4F74">
        <w:rPr>
          <w:sz w:val="26"/>
          <w:szCs w:val="26"/>
          <w:lang w:val="uk-UA"/>
        </w:rPr>
        <w:t>,</w:t>
      </w:r>
      <w:r w:rsidRPr="004F4F74">
        <w:rPr>
          <w:sz w:val="26"/>
          <w:szCs w:val="26"/>
          <w:lang w:val="uk-UA"/>
        </w:rPr>
        <w:t>35</w:t>
      </w:r>
      <w:r w:rsidR="000C4A19" w:rsidRPr="004F4F74">
        <w:rPr>
          <w:sz w:val="26"/>
          <w:szCs w:val="26"/>
          <w:lang w:val="uk-UA"/>
        </w:rPr>
        <w:t> млн грн.</w:t>
      </w:r>
      <w:r w:rsidRPr="004F4F74">
        <w:rPr>
          <w:sz w:val="26"/>
          <w:szCs w:val="26"/>
          <w:lang w:val="uk-UA"/>
        </w:rPr>
        <w:t xml:space="preserve"> Очікування до кінця поточного року –</w:t>
      </w:r>
      <w:r w:rsidR="001629B6" w:rsidRPr="004F4F74">
        <w:rPr>
          <w:sz w:val="26"/>
          <w:szCs w:val="26"/>
          <w:lang w:val="uk-UA"/>
        </w:rPr>
        <w:t xml:space="preserve"> </w:t>
      </w:r>
      <w:r w:rsidR="0010652A" w:rsidRPr="004F4F74">
        <w:rPr>
          <w:sz w:val="26"/>
          <w:szCs w:val="26"/>
          <w:lang w:val="uk-UA"/>
        </w:rPr>
        <w:t>6,2 млн грн.</w:t>
      </w:r>
    </w:p>
    <w:p w14:paraId="2EDFE349" w14:textId="77777777" w:rsidR="00271592" w:rsidRPr="00F57A2B" w:rsidRDefault="00271592" w:rsidP="004F4F74">
      <w:pPr>
        <w:spacing w:after="60" w:line="240" w:lineRule="auto"/>
        <w:ind w:firstLine="567"/>
        <w:jc w:val="both"/>
        <w:rPr>
          <w:sz w:val="26"/>
          <w:szCs w:val="26"/>
          <w:lang w:val="uk-UA"/>
        </w:rPr>
      </w:pPr>
      <w:r w:rsidRPr="004F4F74">
        <w:rPr>
          <w:sz w:val="26"/>
          <w:szCs w:val="26"/>
          <w:lang w:val="uk-UA"/>
        </w:rPr>
        <w:t>Кошти від відчуження майна, що перебуває в комунальній власності надійшли до бюджету Рівненської міської територіальної громади за 8 місяців 2022 року у сумі 36</w:t>
      </w:r>
      <w:r w:rsidR="00D96B87" w:rsidRPr="004F4F74">
        <w:rPr>
          <w:sz w:val="26"/>
          <w:szCs w:val="26"/>
          <w:lang w:val="uk-UA"/>
        </w:rPr>
        <w:t>,</w:t>
      </w:r>
      <w:r w:rsidRPr="004F4F74">
        <w:rPr>
          <w:sz w:val="26"/>
          <w:szCs w:val="26"/>
          <w:lang w:val="uk-UA"/>
        </w:rPr>
        <w:t>8</w:t>
      </w:r>
      <w:r w:rsidR="00D96B87" w:rsidRPr="004F4F74">
        <w:rPr>
          <w:sz w:val="26"/>
          <w:szCs w:val="26"/>
          <w:lang w:val="uk-UA"/>
        </w:rPr>
        <w:t xml:space="preserve"> </w:t>
      </w:r>
      <w:r w:rsidR="00D96B87" w:rsidRPr="00F57A2B">
        <w:rPr>
          <w:sz w:val="26"/>
          <w:szCs w:val="26"/>
          <w:lang w:val="uk-UA"/>
        </w:rPr>
        <w:t>млн </w:t>
      </w:r>
      <w:r w:rsidRPr="00F57A2B">
        <w:rPr>
          <w:sz w:val="26"/>
          <w:szCs w:val="26"/>
          <w:lang w:val="uk-UA"/>
        </w:rPr>
        <w:t>гр</w:t>
      </w:r>
      <w:r w:rsidR="00D96B87" w:rsidRPr="00F57A2B">
        <w:rPr>
          <w:sz w:val="26"/>
          <w:szCs w:val="26"/>
          <w:lang w:val="uk-UA"/>
        </w:rPr>
        <w:t>н (</w:t>
      </w:r>
      <w:r w:rsidRPr="00F57A2B">
        <w:rPr>
          <w:sz w:val="26"/>
          <w:szCs w:val="26"/>
          <w:lang w:val="uk-UA"/>
        </w:rPr>
        <w:t>від 4 об’єктів</w:t>
      </w:r>
      <w:r w:rsidR="00D96B87" w:rsidRPr="00F57A2B">
        <w:rPr>
          <w:sz w:val="26"/>
          <w:szCs w:val="26"/>
          <w:lang w:val="uk-UA"/>
        </w:rPr>
        <w:t>).</w:t>
      </w:r>
      <w:r w:rsidRPr="00F57A2B">
        <w:rPr>
          <w:sz w:val="26"/>
          <w:szCs w:val="26"/>
          <w:lang w:val="uk-UA"/>
        </w:rPr>
        <w:t xml:space="preserve"> </w:t>
      </w:r>
      <w:r w:rsidR="00D96B87" w:rsidRPr="00F57A2B">
        <w:rPr>
          <w:sz w:val="26"/>
          <w:szCs w:val="26"/>
          <w:lang w:val="uk-UA"/>
        </w:rPr>
        <w:t>Очікування до кінця поточного року – 36,9 млн грн.</w:t>
      </w:r>
    </w:p>
    <w:p w14:paraId="5E1F318C" w14:textId="77777777" w:rsidR="00271592" w:rsidRPr="00F57A2B" w:rsidRDefault="00271592" w:rsidP="004F4F74">
      <w:pPr>
        <w:spacing w:after="60" w:line="240" w:lineRule="auto"/>
        <w:ind w:firstLine="567"/>
        <w:jc w:val="both"/>
        <w:rPr>
          <w:sz w:val="26"/>
          <w:szCs w:val="26"/>
          <w:lang w:val="uk-UA"/>
        </w:rPr>
      </w:pPr>
      <w:r w:rsidRPr="00F57A2B">
        <w:rPr>
          <w:sz w:val="26"/>
          <w:szCs w:val="26"/>
          <w:lang w:val="uk-UA"/>
        </w:rPr>
        <w:t>Прогнозний обсяг надходжень коштів від відчуження майна комунальної власності на 2023 рік – 3</w:t>
      </w:r>
      <w:r w:rsidR="00D96B87" w:rsidRPr="00F57A2B">
        <w:rPr>
          <w:sz w:val="26"/>
          <w:szCs w:val="26"/>
          <w:lang w:val="uk-UA"/>
        </w:rPr>
        <w:t>,</w:t>
      </w:r>
      <w:r w:rsidRPr="00F57A2B">
        <w:rPr>
          <w:sz w:val="26"/>
          <w:szCs w:val="26"/>
          <w:lang w:val="uk-UA"/>
        </w:rPr>
        <w:t>5</w:t>
      </w:r>
      <w:r w:rsidR="00D96B87" w:rsidRPr="00F57A2B">
        <w:rPr>
          <w:sz w:val="26"/>
          <w:szCs w:val="26"/>
          <w:lang w:val="uk-UA"/>
        </w:rPr>
        <w:t xml:space="preserve"> млн </w:t>
      </w:r>
      <w:r w:rsidRPr="00F57A2B">
        <w:rPr>
          <w:sz w:val="26"/>
          <w:szCs w:val="26"/>
          <w:lang w:val="uk-UA"/>
        </w:rPr>
        <w:t>гр</w:t>
      </w:r>
      <w:r w:rsidR="00D96B87" w:rsidRPr="00F57A2B">
        <w:rPr>
          <w:sz w:val="26"/>
          <w:szCs w:val="26"/>
          <w:lang w:val="uk-UA"/>
        </w:rPr>
        <w:t>н.</w:t>
      </w:r>
    </w:p>
    <w:p w14:paraId="6DBCB361" w14:textId="77777777" w:rsidR="00F8703A" w:rsidRPr="004F4F74" w:rsidRDefault="00F85B39" w:rsidP="004F4F74">
      <w:pPr>
        <w:spacing w:after="60" w:line="240" w:lineRule="auto"/>
        <w:ind w:firstLine="567"/>
        <w:jc w:val="both"/>
        <w:rPr>
          <w:rFonts w:eastAsia="Times New Roman"/>
          <w:sz w:val="26"/>
          <w:szCs w:val="26"/>
          <w:lang w:val="uk-UA"/>
        </w:rPr>
      </w:pPr>
      <w:r w:rsidRPr="004F4F74">
        <w:rPr>
          <w:sz w:val="26"/>
          <w:szCs w:val="26"/>
          <w:lang w:val="uk-UA"/>
        </w:rPr>
        <w:t>За наявними даними з</w:t>
      </w:r>
      <w:r w:rsidR="00F8703A" w:rsidRPr="004F4F74">
        <w:rPr>
          <w:sz w:val="26"/>
          <w:szCs w:val="26"/>
          <w:lang w:val="uk-UA"/>
        </w:rPr>
        <w:t>агальна площа міста Рівне складає 5</w:t>
      </w:r>
      <w:r w:rsidR="00112307" w:rsidRPr="004F4F74">
        <w:rPr>
          <w:sz w:val="26"/>
          <w:szCs w:val="26"/>
          <w:lang w:val="uk-UA"/>
        </w:rPr>
        <w:t> </w:t>
      </w:r>
      <w:r w:rsidR="00F8703A" w:rsidRPr="004F4F74">
        <w:rPr>
          <w:sz w:val="26"/>
          <w:szCs w:val="26"/>
          <w:lang w:val="uk-UA"/>
        </w:rPr>
        <w:t>824</w:t>
      </w:r>
      <w:r w:rsidR="00112307" w:rsidRPr="004F4F74">
        <w:rPr>
          <w:sz w:val="26"/>
          <w:szCs w:val="26"/>
          <w:lang w:val="uk-UA"/>
        </w:rPr>
        <w:t> </w:t>
      </w:r>
      <w:r w:rsidR="00F8703A" w:rsidRPr="004F4F74">
        <w:rPr>
          <w:sz w:val="26"/>
          <w:szCs w:val="26"/>
          <w:lang w:val="uk-UA"/>
        </w:rPr>
        <w:t>га, з них: 1</w:t>
      </w:r>
      <w:r w:rsidR="00112307" w:rsidRPr="004F4F74">
        <w:rPr>
          <w:sz w:val="26"/>
          <w:szCs w:val="26"/>
          <w:lang w:val="uk-UA"/>
        </w:rPr>
        <w:t> </w:t>
      </w:r>
      <w:r w:rsidR="00F8703A" w:rsidRPr="004F4F74">
        <w:rPr>
          <w:sz w:val="26"/>
          <w:szCs w:val="26"/>
          <w:lang w:val="uk-UA"/>
        </w:rPr>
        <w:t>756</w:t>
      </w:r>
      <w:r w:rsidR="00112307" w:rsidRPr="004F4F74">
        <w:rPr>
          <w:sz w:val="26"/>
          <w:szCs w:val="26"/>
          <w:lang w:val="uk-UA"/>
        </w:rPr>
        <w:t> </w:t>
      </w:r>
      <w:r w:rsidR="00F8703A" w:rsidRPr="004F4F74">
        <w:rPr>
          <w:sz w:val="26"/>
          <w:szCs w:val="26"/>
          <w:lang w:val="uk-UA"/>
        </w:rPr>
        <w:t>га – сільськогосподарські угіддя, 3</w:t>
      </w:r>
      <w:r w:rsidR="00112307" w:rsidRPr="004F4F74">
        <w:rPr>
          <w:sz w:val="26"/>
          <w:szCs w:val="26"/>
        </w:rPr>
        <w:t> </w:t>
      </w:r>
      <w:r w:rsidR="00F8703A" w:rsidRPr="004F4F74">
        <w:rPr>
          <w:sz w:val="26"/>
          <w:szCs w:val="26"/>
          <w:lang w:val="uk-UA"/>
        </w:rPr>
        <w:t>656</w:t>
      </w:r>
      <w:r w:rsidR="00112307" w:rsidRPr="004F4F74">
        <w:rPr>
          <w:sz w:val="26"/>
          <w:szCs w:val="26"/>
          <w:lang w:val="uk-UA"/>
        </w:rPr>
        <w:t> </w:t>
      </w:r>
      <w:r w:rsidR="00F8703A" w:rsidRPr="004F4F74">
        <w:rPr>
          <w:sz w:val="26"/>
          <w:szCs w:val="26"/>
          <w:lang w:val="uk-UA"/>
        </w:rPr>
        <w:t>га – забудовані землі, 154</w:t>
      </w:r>
      <w:r w:rsidR="00112307" w:rsidRPr="004F4F74">
        <w:rPr>
          <w:sz w:val="26"/>
          <w:szCs w:val="26"/>
          <w:lang w:val="uk-UA"/>
        </w:rPr>
        <w:t> </w:t>
      </w:r>
      <w:r w:rsidR="00F8703A" w:rsidRPr="004F4F74">
        <w:rPr>
          <w:sz w:val="26"/>
          <w:szCs w:val="26"/>
          <w:lang w:val="uk-UA"/>
        </w:rPr>
        <w:t>га – відкриті заболочені землі; 35</w:t>
      </w:r>
      <w:r w:rsidR="00112307" w:rsidRPr="004F4F74">
        <w:rPr>
          <w:sz w:val="26"/>
          <w:szCs w:val="26"/>
          <w:lang w:val="uk-UA"/>
        </w:rPr>
        <w:t> </w:t>
      </w:r>
      <w:r w:rsidR="00F8703A" w:rsidRPr="004F4F74">
        <w:rPr>
          <w:sz w:val="26"/>
          <w:szCs w:val="26"/>
          <w:lang w:val="uk-UA"/>
        </w:rPr>
        <w:t>га – землі з незначним рослинним покривом; 138</w:t>
      </w:r>
      <w:r w:rsidR="00112307" w:rsidRPr="004F4F74">
        <w:rPr>
          <w:sz w:val="26"/>
          <w:szCs w:val="26"/>
          <w:lang w:val="uk-UA"/>
        </w:rPr>
        <w:t> </w:t>
      </w:r>
      <w:r w:rsidR="00F8703A" w:rsidRPr="004F4F74">
        <w:rPr>
          <w:sz w:val="26"/>
          <w:szCs w:val="26"/>
          <w:lang w:val="uk-UA"/>
        </w:rPr>
        <w:t>га – землі водного фонду; 85</w:t>
      </w:r>
      <w:r w:rsidR="00112307" w:rsidRPr="004F4F74">
        <w:rPr>
          <w:sz w:val="26"/>
          <w:szCs w:val="26"/>
          <w:lang w:val="uk-UA"/>
        </w:rPr>
        <w:t> </w:t>
      </w:r>
      <w:r w:rsidR="00F8703A" w:rsidRPr="004F4F74">
        <w:rPr>
          <w:sz w:val="26"/>
          <w:szCs w:val="26"/>
          <w:lang w:val="uk-UA"/>
        </w:rPr>
        <w:t xml:space="preserve">га – ліси та інші </w:t>
      </w:r>
      <w:proofErr w:type="spellStart"/>
      <w:r w:rsidR="00F8703A" w:rsidRPr="004F4F74">
        <w:rPr>
          <w:sz w:val="26"/>
          <w:szCs w:val="26"/>
          <w:lang w:val="uk-UA"/>
        </w:rPr>
        <w:t>лісовкриті</w:t>
      </w:r>
      <w:proofErr w:type="spellEnd"/>
      <w:r w:rsidR="00F8703A" w:rsidRPr="004F4F74">
        <w:rPr>
          <w:sz w:val="26"/>
          <w:szCs w:val="26"/>
          <w:lang w:val="uk-UA"/>
        </w:rPr>
        <w:t xml:space="preserve"> площі (в тому числі чагарники).</w:t>
      </w:r>
    </w:p>
    <w:p w14:paraId="7B3A832D" w14:textId="77777777" w:rsidR="00F8703A" w:rsidRPr="004F4F74" w:rsidRDefault="00F8703A" w:rsidP="004F4F74">
      <w:pPr>
        <w:spacing w:after="60" w:line="240" w:lineRule="auto"/>
        <w:ind w:firstLine="567"/>
        <w:jc w:val="both"/>
        <w:rPr>
          <w:sz w:val="26"/>
          <w:szCs w:val="26"/>
          <w:lang w:val="uk-UA"/>
        </w:rPr>
      </w:pPr>
      <w:r w:rsidRPr="004F4F74">
        <w:rPr>
          <w:sz w:val="26"/>
          <w:szCs w:val="26"/>
          <w:lang w:val="uk-UA"/>
        </w:rPr>
        <w:t xml:space="preserve">Загальна площа селища </w:t>
      </w:r>
      <w:proofErr w:type="spellStart"/>
      <w:r w:rsidRPr="004F4F74">
        <w:rPr>
          <w:sz w:val="26"/>
          <w:szCs w:val="26"/>
          <w:lang w:val="uk-UA"/>
        </w:rPr>
        <w:t>Квасилів</w:t>
      </w:r>
      <w:proofErr w:type="spellEnd"/>
      <w:r w:rsidRPr="004F4F74">
        <w:rPr>
          <w:sz w:val="26"/>
          <w:szCs w:val="26"/>
          <w:lang w:val="uk-UA"/>
        </w:rPr>
        <w:t xml:space="preserve"> складає 420 га, з них: 180,6</w:t>
      </w:r>
      <w:r w:rsidR="008E3202" w:rsidRPr="004F4F74">
        <w:rPr>
          <w:sz w:val="26"/>
          <w:szCs w:val="26"/>
          <w:lang w:val="uk-UA"/>
        </w:rPr>
        <w:t> </w:t>
      </w:r>
      <w:r w:rsidRPr="004F4F74">
        <w:rPr>
          <w:sz w:val="26"/>
          <w:szCs w:val="26"/>
          <w:lang w:val="uk-UA"/>
        </w:rPr>
        <w:t>га – сільськогосподарські землі, 11,5</w:t>
      </w:r>
      <w:r w:rsidR="008E3202" w:rsidRPr="004F4F74">
        <w:rPr>
          <w:sz w:val="26"/>
          <w:szCs w:val="26"/>
          <w:lang w:val="uk-UA"/>
        </w:rPr>
        <w:t> </w:t>
      </w:r>
      <w:r w:rsidRPr="004F4F74">
        <w:rPr>
          <w:sz w:val="26"/>
          <w:szCs w:val="26"/>
          <w:lang w:val="uk-UA"/>
        </w:rPr>
        <w:t xml:space="preserve">га – ліси та інші </w:t>
      </w:r>
      <w:proofErr w:type="spellStart"/>
      <w:r w:rsidRPr="004F4F74">
        <w:rPr>
          <w:sz w:val="26"/>
          <w:szCs w:val="26"/>
          <w:lang w:val="uk-UA"/>
        </w:rPr>
        <w:t>лісовкриті</w:t>
      </w:r>
      <w:proofErr w:type="spellEnd"/>
      <w:r w:rsidRPr="004F4F74">
        <w:rPr>
          <w:sz w:val="26"/>
          <w:szCs w:val="26"/>
          <w:lang w:val="uk-UA"/>
        </w:rPr>
        <w:t xml:space="preserve"> площі (в тому числі чагарники), 189,2</w:t>
      </w:r>
      <w:r w:rsidR="008E3202" w:rsidRPr="004F4F74">
        <w:rPr>
          <w:sz w:val="26"/>
          <w:szCs w:val="26"/>
          <w:lang w:val="uk-UA"/>
        </w:rPr>
        <w:t> </w:t>
      </w:r>
      <w:r w:rsidRPr="004F4F74">
        <w:rPr>
          <w:sz w:val="26"/>
          <w:szCs w:val="26"/>
          <w:lang w:val="uk-UA"/>
        </w:rPr>
        <w:t>га – забудовані землі, 28,7</w:t>
      </w:r>
      <w:r w:rsidR="008E3202" w:rsidRPr="004F4F74">
        <w:rPr>
          <w:sz w:val="26"/>
          <w:szCs w:val="26"/>
          <w:lang w:val="uk-UA"/>
        </w:rPr>
        <w:t> </w:t>
      </w:r>
      <w:r w:rsidRPr="004F4F74">
        <w:rPr>
          <w:sz w:val="26"/>
          <w:szCs w:val="26"/>
          <w:lang w:val="uk-UA"/>
        </w:rPr>
        <w:t xml:space="preserve">га – відкриті заболочені землі, 8,6 га – </w:t>
      </w:r>
      <w:r w:rsidRPr="004F4F74">
        <w:rPr>
          <w:sz w:val="26"/>
          <w:szCs w:val="26"/>
          <w:lang w:val="uk-UA"/>
        </w:rPr>
        <w:lastRenderedPageBreak/>
        <w:t>води, 1,4</w:t>
      </w:r>
      <w:r w:rsidR="00812A8E" w:rsidRPr="004F4F74">
        <w:rPr>
          <w:sz w:val="26"/>
          <w:szCs w:val="26"/>
          <w:lang w:val="uk-UA"/>
        </w:rPr>
        <w:t> </w:t>
      </w:r>
      <w:r w:rsidRPr="004F4F74">
        <w:rPr>
          <w:sz w:val="26"/>
          <w:szCs w:val="26"/>
          <w:lang w:val="uk-UA"/>
        </w:rPr>
        <w:t>га – відкриті землі без рослинного покриву або з незначним рослинним покривом.</w:t>
      </w:r>
    </w:p>
    <w:p w14:paraId="0EC747C4" w14:textId="77777777" w:rsidR="00F8703A" w:rsidRPr="004C6163" w:rsidRDefault="00F8703A" w:rsidP="004F4F74">
      <w:pPr>
        <w:spacing w:after="60" w:line="240" w:lineRule="auto"/>
        <w:ind w:firstLine="567"/>
        <w:jc w:val="both"/>
        <w:rPr>
          <w:sz w:val="26"/>
          <w:szCs w:val="26"/>
          <w:lang w:val="uk-UA"/>
        </w:rPr>
      </w:pPr>
      <w:r w:rsidRPr="004F4F74">
        <w:rPr>
          <w:sz w:val="26"/>
          <w:szCs w:val="26"/>
          <w:lang w:val="uk-UA"/>
        </w:rPr>
        <w:t>З метою створення умов для збільшення надходжень плати за землю до бюджету міста, подальшого ефективного механізму регулювання земельних відносин в місті Рівному, забезпечення ефективного та раціонального використання землі, захисту права власності на землю громадян і юридичних осіб Рівненською міською радою прийнято рішення від 17.09.2015 №</w:t>
      </w:r>
      <w:r w:rsidR="00812A8E" w:rsidRPr="004F4F74">
        <w:rPr>
          <w:sz w:val="26"/>
          <w:szCs w:val="26"/>
          <w:lang w:val="uk-UA"/>
        </w:rPr>
        <w:t> </w:t>
      </w:r>
      <w:r w:rsidRPr="004C6163">
        <w:rPr>
          <w:sz w:val="26"/>
          <w:szCs w:val="26"/>
          <w:lang w:val="uk-UA"/>
        </w:rPr>
        <w:t>5715 «Про Регіональну програму розвитку земельних відносин у місті Рівному на 2016-2025 роки».</w:t>
      </w:r>
      <w:r w:rsidR="00F85B39" w:rsidRPr="004C6163">
        <w:rPr>
          <w:sz w:val="26"/>
          <w:szCs w:val="26"/>
          <w:lang w:val="uk-UA"/>
        </w:rPr>
        <w:t xml:space="preserve"> </w:t>
      </w:r>
    </w:p>
    <w:p w14:paraId="0E18EBC5" w14:textId="77777777" w:rsidR="00F85B39" w:rsidRPr="004F4F74" w:rsidRDefault="00F85B39" w:rsidP="004F4F74">
      <w:pPr>
        <w:spacing w:after="60" w:line="240" w:lineRule="auto"/>
        <w:ind w:firstLine="567"/>
        <w:jc w:val="both"/>
        <w:rPr>
          <w:sz w:val="26"/>
          <w:szCs w:val="26"/>
          <w:lang w:val="uk-UA"/>
        </w:rPr>
      </w:pPr>
      <w:r w:rsidRPr="004F4F74">
        <w:rPr>
          <w:sz w:val="26"/>
          <w:szCs w:val="26"/>
          <w:lang w:val="uk-UA"/>
        </w:rPr>
        <w:t>Управлінням земельних відносин</w:t>
      </w:r>
      <w:r w:rsidR="00284F38" w:rsidRPr="004F4F74">
        <w:rPr>
          <w:sz w:val="26"/>
          <w:szCs w:val="26"/>
          <w:lang w:val="uk-UA"/>
        </w:rPr>
        <w:t xml:space="preserve"> у 2022 році укладені договори з проектними землевпорядними організаціями на проведення робіт із землеустрою, зокрема, щодо відведення земельних ділянок на конкурентних засадах (земельних торгах) на вул. Київській та біля перехрестя вулиць Млинівської й Макарова.</w:t>
      </w:r>
    </w:p>
    <w:p w14:paraId="6D199591" w14:textId="77777777" w:rsidR="00F85B39" w:rsidRPr="004F4F74" w:rsidRDefault="00F8703A" w:rsidP="004F4F74">
      <w:pPr>
        <w:pStyle w:val="western"/>
        <w:spacing w:before="0" w:beforeAutospacing="0" w:after="60" w:afterAutospacing="0"/>
        <w:ind w:firstLine="567"/>
        <w:jc w:val="both"/>
        <w:rPr>
          <w:sz w:val="26"/>
          <w:szCs w:val="26"/>
          <w:lang w:val="uk-UA"/>
        </w:rPr>
      </w:pPr>
      <w:r w:rsidRPr="004F4F74">
        <w:rPr>
          <w:sz w:val="26"/>
          <w:szCs w:val="26"/>
          <w:lang w:val="uk-UA"/>
        </w:rPr>
        <w:t>Відповідно до ст.</w:t>
      </w:r>
      <w:r w:rsidR="00023A46" w:rsidRPr="004F4F74">
        <w:rPr>
          <w:sz w:val="26"/>
          <w:szCs w:val="26"/>
          <w:lang w:val="uk-UA"/>
        </w:rPr>
        <w:t> </w:t>
      </w:r>
      <w:r w:rsidRPr="004F4F74">
        <w:rPr>
          <w:sz w:val="26"/>
          <w:szCs w:val="26"/>
          <w:lang w:val="uk-UA"/>
        </w:rPr>
        <w:t xml:space="preserve">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на 5-7 років. Рішенням Рівненської міської ради від </w:t>
      </w:r>
      <w:r w:rsidR="00F85B39" w:rsidRPr="004F4F74">
        <w:rPr>
          <w:sz w:val="26"/>
          <w:szCs w:val="26"/>
          <w:lang w:val="uk-UA"/>
        </w:rPr>
        <w:t>08.07.</w:t>
      </w:r>
      <w:r w:rsidRPr="004F4F74">
        <w:rPr>
          <w:sz w:val="26"/>
          <w:szCs w:val="26"/>
          <w:lang w:val="uk-UA"/>
        </w:rPr>
        <w:t>202</w:t>
      </w:r>
      <w:r w:rsidR="00F85B39" w:rsidRPr="004F4F74">
        <w:rPr>
          <w:sz w:val="26"/>
          <w:szCs w:val="26"/>
          <w:lang w:val="uk-UA"/>
        </w:rPr>
        <w:t>2</w:t>
      </w:r>
      <w:r w:rsidRPr="004F4F74">
        <w:rPr>
          <w:sz w:val="26"/>
          <w:szCs w:val="26"/>
          <w:lang w:val="uk-UA"/>
        </w:rPr>
        <w:t xml:space="preserve"> №</w:t>
      </w:r>
      <w:r w:rsidR="00023A46" w:rsidRPr="004F4F74">
        <w:rPr>
          <w:sz w:val="26"/>
          <w:szCs w:val="26"/>
          <w:lang w:val="uk-UA"/>
        </w:rPr>
        <w:t> </w:t>
      </w:r>
      <w:r w:rsidR="00F85B39" w:rsidRPr="004F4F74">
        <w:rPr>
          <w:sz w:val="26"/>
          <w:szCs w:val="26"/>
          <w:lang w:val="uk-UA"/>
        </w:rPr>
        <w:t xml:space="preserve">2 389 надано дозвіл на розроблення технічної документації з нормативної грошової оцінки земель смт </w:t>
      </w:r>
      <w:proofErr w:type="spellStart"/>
      <w:r w:rsidR="00F85B39" w:rsidRPr="004F4F74">
        <w:rPr>
          <w:sz w:val="26"/>
          <w:szCs w:val="26"/>
          <w:lang w:val="uk-UA"/>
        </w:rPr>
        <w:t>Квасилів</w:t>
      </w:r>
      <w:proofErr w:type="spellEnd"/>
      <w:r w:rsidR="00F85B39" w:rsidRPr="004F4F74">
        <w:rPr>
          <w:sz w:val="26"/>
          <w:szCs w:val="26"/>
          <w:lang w:val="uk-UA"/>
        </w:rPr>
        <w:t xml:space="preserve"> Рівненської територіальної громади.</w:t>
      </w:r>
    </w:p>
    <w:p w14:paraId="098BD3F0" w14:textId="77777777" w:rsidR="00F8703A" w:rsidRPr="004F4F74" w:rsidRDefault="00F8703A" w:rsidP="004F4F74">
      <w:pPr>
        <w:pStyle w:val="western"/>
        <w:spacing w:before="0" w:beforeAutospacing="0" w:after="60" w:afterAutospacing="0"/>
        <w:ind w:firstLine="567"/>
        <w:jc w:val="both"/>
        <w:rPr>
          <w:sz w:val="26"/>
          <w:szCs w:val="26"/>
          <w:lang w:val="uk-UA"/>
        </w:rPr>
      </w:pPr>
      <w:r w:rsidRPr="004F4F74">
        <w:rPr>
          <w:sz w:val="26"/>
          <w:szCs w:val="26"/>
          <w:lang w:val="uk-UA"/>
        </w:rPr>
        <w:t>Надходження від оренди земельних ділянок за січень-</w:t>
      </w:r>
      <w:r w:rsidR="00F61D28">
        <w:rPr>
          <w:sz w:val="26"/>
          <w:szCs w:val="26"/>
          <w:lang w:val="uk-UA"/>
        </w:rPr>
        <w:t>вересе</w:t>
      </w:r>
      <w:r w:rsidR="00323A64" w:rsidRPr="004F4F74">
        <w:rPr>
          <w:sz w:val="26"/>
          <w:szCs w:val="26"/>
          <w:lang w:val="uk-UA"/>
        </w:rPr>
        <w:t>нь</w:t>
      </w:r>
      <w:r w:rsidRPr="004F4F74">
        <w:rPr>
          <w:sz w:val="26"/>
          <w:szCs w:val="26"/>
          <w:lang w:val="uk-UA"/>
        </w:rPr>
        <w:t xml:space="preserve"> 202</w:t>
      </w:r>
      <w:r w:rsidR="00323A64" w:rsidRPr="004F4F74">
        <w:rPr>
          <w:sz w:val="26"/>
          <w:szCs w:val="26"/>
          <w:lang w:val="uk-UA"/>
        </w:rPr>
        <w:t>2</w:t>
      </w:r>
      <w:r w:rsidRPr="004F4F74">
        <w:rPr>
          <w:sz w:val="26"/>
          <w:szCs w:val="26"/>
          <w:lang w:val="uk-UA"/>
        </w:rPr>
        <w:t xml:space="preserve"> року становить </w:t>
      </w:r>
      <w:r w:rsidR="00F61D28">
        <w:rPr>
          <w:sz w:val="26"/>
          <w:szCs w:val="26"/>
          <w:lang w:val="uk-UA"/>
        </w:rPr>
        <w:t>58,9</w:t>
      </w:r>
      <w:r w:rsidR="00066767" w:rsidRPr="004F4F74">
        <w:rPr>
          <w:sz w:val="26"/>
          <w:szCs w:val="26"/>
          <w:lang w:val="uk-UA"/>
        </w:rPr>
        <w:t> млн </w:t>
      </w:r>
      <w:r w:rsidRPr="004F4F74">
        <w:rPr>
          <w:sz w:val="26"/>
          <w:szCs w:val="26"/>
          <w:lang w:val="uk-UA"/>
        </w:rPr>
        <w:t xml:space="preserve">грн, в тому числі: від юридичних осіб – </w:t>
      </w:r>
      <w:r w:rsidR="00F61D28">
        <w:rPr>
          <w:sz w:val="26"/>
          <w:szCs w:val="26"/>
          <w:lang w:val="uk-UA"/>
        </w:rPr>
        <w:t>48,0</w:t>
      </w:r>
      <w:r w:rsidR="00066767" w:rsidRPr="004F4F74">
        <w:rPr>
          <w:sz w:val="26"/>
          <w:szCs w:val="26"/>
          <w:lang w:val="uk-UA"/>
        </w:rPr>
        <w:t> млн </w:t>
      </w:r>
      <w:r w:rsidRPr="004F4F74">
        <w:rPr>
          <w:sz w:val="26"/>
          <w:szCs w:val="26"/>
          <w:lang w:val="uk-UA"/>
        </w:rPr>
        <w:t xml:space="preserve">грн, від фізичних осіб – </w:t>
      </w:r>
      <w:r w:rsidR="00F61D28">
        <w:rPr>
          <w:sz w:val="26"/>
          <w:szCs w:val="26"/>
          <w:lang w:val="uk-UA"/>
        </w:rPr>
        <w:t>10,9</w:t>
      </w:r>
      <w:r w:rsidR="00066767" w:rsidRPr="004F4F74">
        <w:rPr>
          <w:sz w:val="26"/>
          <w:szCs w:val="26"/>
          <w:lang w:val="uk-UA"/>
        </w:rPr>
        <w:t> млн </w:t>
      </w:r>
      <w:r w:rsidRPr="004F4F74">
        <w:rPr>
          <w:sz w:val="26"/>
          <w:szCs w:val="26"/>
          <w:lang w:val="uk-UA"/>
        </w:rPr>
        <w:t xml:space="preserve">грн. </w:t>
      </w:r>
    </w:p>
    <w:p w14:paraId="544E6631" w14:textId="77777777" w:rsidR="00066767" w:rsidRPr="00F57A2B" w:rsidRDefault="00066767" w:rsidP="00C62D09">
      <w:pPr>
        <w:pStyle w:val="western"/>
        <w:spacing w:before="0" w:beforeAutospacing="0" w:after="60" w:afterAutospacing="0"/>
        <w:ind w:firstLine="567"/>
        <w:jc w:val="both"/>
        <w:rPr>
          <w:sz w:val="26"/>
          <w:szCs w:val="26"/>
          <w:lang w:val="uk-UA"/>
        </w:rPr>
      </w:pPr>
      <w:r w:rsidRPr="00F57A2B">
        <w:rPr>
          <w:sz w:val="26"/>
          <w:szCs w:val="26"/>
          <w:lang w:val="uk-UA"/>
        </w:rPr>
        <w:t>Прогнозни</w:t>
      </w:r>
      <w:r w:rsidR="008C5A69" w:rsidRPr="00F57A2B">
        <w:rPr>
          <w:sz w:val="26"/>
          <w:szCs w:val="26"/>
          <w:lang w:val="uk-UA"/>
        </w:rPr>
        <w:t xml:space="preserve">й </w:t>
      </w:r>
      <w:r w:rsidRPr="00F57A2B">
        <w:rPr>
          <w:sz w:val="26"/>
          <w:szCs w:val="26"/>
          <w:lang w:val="uk-UA"/>
        </w:rPr>
        <w:t>обсяг надходжень від орендної плати за землю до бюджету громади у 2023 році складе 62,9 млн грн.</w:t>
      </w:r>
    </w:p>
    <w:p w14:paraId="5EB354FE" w14:textId="77777777" w:rsidR="00ED3CF2" w:rsidRPr="004F4F74" w:rsidRDefault="00C30828" w:rsidP="00C62D09">
      <w:pPr>
        <w:shd w:val="clear" w:color="auto" w:fill="FFFFFF"/>
        <w:spacing w:after="60" w:line="240" w:lineRule="auto"/>
        <w:ind w:firstLine="567"/>
        <w:jc w:val="both"/>
        <w:rPr>
          <w:rFonts w:eastAsia="Times New Roman"/>
          <w:sz w:val="26"/>
          <w:szCs w:val="26"/>
          <w:lang w:val="uk-UA" w:eastAsia="ru-RU"/>
        </w:rPr>
      </w:pPr>
      <w:r w:rsidRPr="004F4F74">
        <w:rPr>
          <w:rFonts w:eastAsia="Times New Roman"/>
          <w:sz w:val="26"/>
          <w:szCs w:val="26"/>
          <w:lang w:val="uk-UA" w:eastAsia="ru-RU"/>
        </w:rPr>
        <w:t>В 2022 році в</w:t>
      </w:r>
      <w:r w:rsidR="00ED3CF2" w:rsidRPr="004F4F74">
        <w:rPr>
          <w:rFonts w:eastAsia="Times New Roman"/>
          <w:sz w:val="26"/>
          <w:szCs w:val="26"/>
          <w:lang w:val="uk-UA" w:eastAsia="ru-RU"/>
        </w:rPr>
        <w:t xml:space="preserve"> Управлінні забезпечення надання адміністративних послуг Рівненської міської ради впроваджено сучасні сервіси та ефективні механізми у роботі, що спрощують процедуру </w:t>
      </w:r>
      <w:r w:rsidR="00ED3CF2" w:rsidRPr="00040B6A">
        <w:rPr>
          <w:rFonts w:eastAsia="Times New Roman"/>
          <w:i/>
          <w:sz w:val="26"/>
          <w:szCs w:val="26"/>
          <w:lang w:val="uk-UA" w:eastAsia="ru-RU"/>
        </w:rPr>
        <w:t>отримання адміністративних послуг мешканцями громади</w:t>
      </w:r>
      <w:r w:rsidR="007154E4" w:rsidRPr="004F4F74">
        <w:rPr>
          <w:rFonts w:eastAsia="Times New Roman"/>
          <w:sz w:val="26"/>
          <w:szCs w:val="26"/>
          <w:lang w:val="uk-UA" w:eastAsia="ru-RU"/>
        </w:rPr>
        <w:t xml:space="preserve">. У 2022 році </w:t>
      </w:r>
      <w:r w:rsidR="00ED3CF2" w:rsidRPr="004F4F74">
        <w:rPr>
          <w:rFonts w:eastAsia="Times New Roman"/>
          <w:sz w:val="26"/>
          <w:szCs w:val="26"/>
          <w:lang w:val="uk-UA" w:eastAsia="ru-RU"/>
        </w:rPr>
        <w:t xml:space="preserve">в Управлінні впроваджено </w:t>
      </w:r>
      <w:r w:rsidR="007154E4" w:rsidRPr="004F4F74">
        <w:rPr>
          <w:rFonts w:eastAsia="Times New Roman"/>
          <w:sz w:val="26"/>
          <w:szCs w:val="26"/>
          <w:lang w:val="uk-UA" w:eastAsia="ru-RU"/>
        </w:rPr>
        <w:t xml:space="preserve">послуги сервісного центру МВС </w:t>
      </w:r>
      <w:r w:rsidR="00ED3CF2" w:rsidRPr="004F4F74">
        <w:rPr>
          <w:rFonts w:eastAsia="Times New Roman"/>
          <w:sz w:val="26"/>
          <w:szCs w:val="26"/>
          <w:lang w:val="uk-UA" w:eastAsia="ru-RU"/>
        </w:rPr>
        <w:t>(державн</w:t>
      </w:r>
      <w:r w:rsidR="00DC14CE" w:rsidRPr="004F4F74">
        <w:rPr>
          <w:rFonts w:eastAsia="Times New Roman"/>
          <w:sz w:val="26"/>
          <w:szCs w:val="26"/>
          <w:lang w:val="uk-UA" w:eastAsia="ru-RU"/>
        </w:rPr>
        <w:t>а</w:t>
      </w:r>
      <w:r w:rsidR="00ED3CF2" w:rsidRPr="004F4F74">
        <w:rPr>
          <w:rFonts w:eastAsia="Times New Roman"/>
          <w:sz w:val="26"/>
          <w:szCs w:val="26"/>
          <w:lang w:val="uk-UA" w:eastAsia="ru-RU"/>
        </w:rPr>
        <w:t xml:space="preserve"> реєстраці</w:t>
      </w:r>
      <w:r w:rsidR="00DC14CE" w:rsidRPr="004F4F74">
        <w:rPr>
          <w:rFonts w:eastAsia="Times New Roman"/>
          <w:sz w:val="26"/>
          <w:szCs w:val="26"/>
          <w:lang w:val="uk-UA" w:eastAsia="ru-RU"/>
        </w:rPr>
        <w:t>я</w:t>
      </w:r>
      <w:r w:rsidR="00ED3CF2" w:rsidRPr="004F4F74">
        <w:rPr>
          <w:rFonts w:eastAsia="Times New Roman"/>
          <w:sz w:val="26"/>
          <w:szCs w:val="26"/>
          <w:lang w:val="uk-UA" w:eastAsia="ru-RU"/>
        </w:rPr>
        <w:t> / перереєстраці</w:t>
      </w:r>
      <w:r w:rsidR="00DC14CE" w:rsidRPr="004F4F74">
        <w:rPr>
          <w:rFonts w:eastAsia="Times New Roman"/>
          <w:sz w:val="26"/>
          <w:szCs w:val="26"/>
          <w:lang w:val="uk-UA" w:eastAsia="ru-RU"/>
        </w:rPr>
        <w:t>я</w:t>
      </w:r>
      <w:r w:rsidR="00ED3CF2" w:rsidRPr="004F4F74">
        <w:rPr>
          <w:rFonts w:eastAsia="Times New Roman"/>
          <w:sz w:val="26"/>
          <w:szCs w:val="26"/>
          <w:lang w:val="uk-UA" w:eastAsia="ru-RU"/>
        </w:rPr>
        <w:t xml:space="preserve"> та зняття з обліку транспортних засобів, видач</w:t>
      </w:r>
      <w:r w:rsidR="00DC14CE" w:rsidRPr="004F4F74">
        <w:rPr>
          <w:rFonts w:eastAsia="Times New Roman"/>
          <w:sz w:val="26"/>
          <w:szCs w:val="26"/>
          <w:lang w:val="uk-UA" w:eastAsia="ru-RU"/>
        </w:rPr>
        <w:t>а</w:t>
      </w:r>
      <w:r w:rsidR="00ED3CF2" w:rsidRPr="004F4F74">
        <w:rPr>
          <w:rFonts w:eastAsia="Times New Roman"/>
          <w:sz w:val="26"/>
          <w:szCs w:val="26"/>
          <w:lang w:val="uk-UA" w:eastAsia="ru-RU"/>
        </w:rPr>
        <w:t> / обмін посвідчення водія)</w:t>
      </w:r>
      <w:r w:rsidR="00DC14CE" w:rsidRPr="004F4F74">
        <w:rPr>
          <w:rFonts w:eastAsia="Times New Roman"/>
          <w:sz w:val="26"/>
          <w:szCs w:val="26"/>
          <w:lang w:val="uk-UA" w:eastAsia="ru-RU"/>
        </w:rPr>
        <w:t xml:space="preserve"> та нові послуги у сфері реєстрації актів цивільного стану.</w:t>
      </w:r>
    </w:p>
    <w:p w14:paraId="20D08365" w14:textId="77777777" w:rsidR="00C76761" w:rsidRDefault="00891828" w:rsidP="00C62D09">
      <w:pPr>
        <w:shd w:val="clear" w:color="auto" w:fill="FFFFFF"/>
        <w:spacing w:after="60" w:line="240" w:lineRule="auto"/>
        <w:ind w:firstLine="567"/>
        <w:jc w:val="both"/>
        <w:rPr>
          <w:rFonts w:eastAsia="Times New Roman"/>
          <w:sz w:val="26"/>
          <w:szCs w:val="26"/>
          <w:lang w:val="uk-UA" w:eastAsia="ru-RU"/>
        </w:rPr>
      </w:pPr>
      <w:r>
        <w:rPr>
          <w:rFonts w:eastAsia="Times New Roman"/>
          <w:sz w:val="26"/>
          <w:szCs w:val="26"/>
          <w:lang w:val="uk-UA" w:eastAsia="ru-RU"/>
        </w:rPr>
        <w:t>В жовтні 2022 року створені</w:t>
      </w:r>
      <w:r w:rsidR="00C76761">
        <w:rPr>
          <w:rFonts w:eastAsia="Times New Roman"/>
          <w:sz w:val="26"/>
          <w:szCs w:val="26"/>
          <w:lang w:val="uk-UA" w:eastAsia="ru-RU"/>
        </w:rPr>
        <w:t xml:space="preserve"> віддалені робочі місця </w:t>
      </w:r>
      <w:r>
        <w:rPr>
          <w:rFonts w:eastAsia="Times New Roman"/>
          <w:sz w:val="26"/>
          <w:szCs w:val="26"/>
          <w:lang w:val="uk-UA" w:eastAsia="ru-RU"/>
        </w:rPr>
        <w:t xml:space="preserve">адміністраторів </w:t>
      </w:r>
      <w:proofErr w:type="spellStart"/>
      <w:r>
        <w:rPr>
          <w:rFonts w:eastAsia="Times New Roman"/>
          <w:sz w:val="26"/>
          <w:szCs w:val="26"/>
          <w:lang w:val="uk-UA" w:eastAsia="ru-RU"/>
        </w:rPr>
        <w:t>ЦНАПу</w:t>
      </w:r>
      <w:proofErr w:type="spellEnd"/>
      <w:r>
        <w:rPr>
          <w:rFonts w:eastAsia="Times New Roman"/>
          <w:sz w:val="26"/>
          <w:szCs w:val="26"/>
          <w:lang w:val="uk-UA" w:eastAsia="ru-RU"/>
        </w:rPr>
        <w:t xml:space="preserve"> в торговельно-розважальному центрі «</w:t>
      </w:r>
      <w:proofErr w:type="spellStart"/>
      <w:r>
        <w:rPr>
          <w:rFonts w:eastAsia="Times New Roman"/>
          <w:sz w:val="26"/>
          <w:szCs w:val="26"/>
          <w:lang w:val="uk-UA" w:eastAsia="ru-RU"/>
        </w:rPr>
        <w:t>Хеппі</w:t>
      </w:r>
      <w:proofErr w:type="spellEnd"/>
      <w:r>
        <w:rPr>
          <w:rFonts w:eastAsia="Times New Roman"/>
          <w:sz w:val="26"/>
          <w:szCs w:val="26"/>
          <w:lang w:val="uk-UA" w:eastAsia="ru-RU"/>
        </w:rPr>
        <w:t xml:space="preserve"> </w:t>
      </w:r>
      <w:proofErr w:type="spellStart"/>
      <w:r>
        <w:rPr>
          <w:rFonts w:eastAsia="Times New Roman"/>
          <w:sz w:val="26"/>
          <w:szCs w:val="26"/>
          <w:lang w:val="uk-UA" w:eastAsia="ru-RU"/>
        </w:rPr>
        <w:t>Молл</w:t>
      </w:r>
      <w:proofErr w:type="spellEnd"/>
      <w:r>
        <w:rPr>
          <w:rFonts w:eastAsia="Times New Roman"/>
          <w:sz w:val="26"/>
          <w:szCs w:val="26"/>
          <w:lang w:val="uk-UA" w:eastAsia="ru-RU"/>
        </w:rPr>
        <w:t xml:space="preserve">» за </w:t>
      </w:r>
      <w:proofErr w:type="spellStart"/>
      <w:r>
        <w:rPr>
          <w:rFonts w:eastAsia="Times New Roman"/>
          <w:sz w:val="26"/>
          <w:szCs w:val="26"/>
          <w:lang w:val="uk-UA" w:eastAsia="ru-RU"/>
        </w:rPr>
        <w:t>адресою</w:t>
      </w:r>
      <w:proofErr w:type="spellEnd"/>
      <w:r>
        <w:rPr>
          <w:rFonts w:eastAsia="Times New Roman"/>
          <w:sz w:val="26"/>
          <w:szCs w:val="26"/>
          <w:lang w:val="uk-UA" w:eastAsia="ru-RU"/>
        </w:rPr>
        <w:t xml:space="preserve"> вул. Сергія Бачинського,5 (відповідно до рішення Рівненської міської ради від 08.07.2022 « 2139).</w:t>
      </w:r>
    </w:p>
    <w:p w14:paraId="7A4D7B7A" w14:textId="77777777" w:rsidR="00C30828" w:rsidRPr="00F57A2B" w:rsidRDefault="00C30828" w:rsidP="00C62D09">
      <w:pPr>
        <w:shd w:val="clear" w:color="auto" w:fill="FFFFFF"/>
        <w:spacing w:after="60" w:line="240" w:lineRule="auto"/>
        <w:ind w:firstLine="567"/>
        <w:jc w:val="both"/>
        <w:rPr>
          <w:rFonts w:eastAsia="Times New Roman"/>
          <w:sz w:val="26"/>
          <w:szCs w:val="26"/>
          <w:lang w:val="uk-UA" w:eastAsia="ru-RU"/>
        </w:rPr>
      </w:pPr>
      <w:r w:rsidRPr="004F4F74">
        <w:rPr>
          <w:rFonts w:eastAsia="Times New Roman"/>
          <w:sz w:val="26"/>
          <w:szCs w:val="26"/>
          <w:lang w:val="uk-UA" w:eastAsia="ru-RU"/>
        </w:rPr>
        <w:t xml:space="preserve">У </w:t>
      </w:r>
      <w:r w:rsidR="00891828">
        <w:rPr>
          <w:rFonts w:eastAsia="Times New Roman"/>
          <w:sz w:val="26"/>
          <w:szCs w:val="26"/>
          <w:lang w:val="uk-UA" w:eastAsia="ru-RU"/>
        </w:rPr>
        <w:t>2022</w:t>
      </w:r>
      <w:r w:rsidRPr="004F4F74">
        <w:rPr>
          <w:rFonts w:eastAsia="Times New Roman"/>
          <w:sz w:val="26"/>
          <w:szCs w:val="26"/>
          <w:lang w:val="uk-UA" w:eastAsia="ru-RU"/>
        </w:rPr>
        <w:t xml:space="preserve"> році розпочато створення відділених робочих місць адміністраторів Центру надання адміністративних послуг у м. Рівному та смт </w:t>
      </w:r>
      <w:proofErr w:type="spellStart"/>
      <w:r w:rsidRPr="004F4F74">
        <w:rPr>
          <w:rFonts w:eastAsia="Times New Roman"/>
          <w:sz w:val="26"/>
          <w:szCs w:val="26"/>
          <w:lang w:val="uk-UA" w:eastAsia="ru-RU"/>
        </w:rPr>
        <w:t>Квасилові</w:t>
      </w:r>
      <w:proofErr w:type="spellEnd"/>
      <w:r w:rsidRPr="004F4F74">
        <w:rPr>
          <w:rFonts w:eastAsia="Times New Roman"/>
          <w:sz w:val="26"/>
          <w:szCs w:val="26"/>
          <w:lang w:val="uk-UA" w:eastAsia="ru-RU"/>
        </w:rPr>
        <w:t xml:space="preserve"> (з бюджету громади виділено 3,6 млн</w:t>
      </w:r>
      <w:r w:rsidR="00F2187F" w:rsidRPr="004F4F74">
        <w:rPr>
          <w:rFonts w:eastAsia="Times New Roman"/>
          <w:sz w:val="26"/>
          <w:szCs w:val="26"/>
          <w:lang w:val="uk-UA" w:eastAsia="ru-RU"/>
        </w:rPr>
        <w:t> </w:t>
      </w:r>
      <w:r w:rsidRPr="004F4F74">
        <w:rPr>
          <w:rFonts w:eastAsia="Times New Roman"/>
          <w:sz w:val="26"/>
          <w:szCs w:val="26"/>
          <w:lang w:val="uk-UA" w:eastAsia="ru-RU"/>
        </w:rPr>
        <w:t xml:space="preserve">грн), у вересні 2022 року розпочаті будівельні роботи. </w:t>
      </w:r>
      <w:r w:rsidR="00155AFB" w:rsidRPr="00F57A2B">
        <w:rPr>
          <w:rFonts w:eastAsia="Times New Roman"/>
          <w:sz w:val="26"/>
          <w:szCs w:val="26"/>
          <w:lang w:val="uk-UA" w:eastAsia="ru-RU"/>
        </w:rPr>
        <w:t>Протягом 2023 року планується за</w:t>
      </w:r>
      <w:r w:rsidR="008C5A69" w:rsidRPr="00F57A2B">
        <w:rPr>
          <w:rFonts w:eastAsia="Times New Roman"/>
          <w:sz w:val="26"/>
          <w:szCs w:val="26"/>
          <w:lang w:val="uk-UA" w:eastAsia="ru-RU"/>
        </w:rPr>
        <w:t>вершити реконструкцію приміщення та розпочати прийом громадян на віддалених робочих місцях.</w:t>
      </w:r>
    </w:p>
    <w:p w14:paraId="0986E398" w14:textId="77777777" w:rsidR="007154E4" w:rsidRPr="00F57A2B" w:rsidRDefault="00F5580D" w:rsidP="00C62D09">
      <w:pPr>
        <w:shd w:val="clear" w:color="auto" w:fill="FFFFFF"/>
        <w:spacing w:after="60" w:line="240" w:lineRule="auto"/>
        <w:ind w:firstLine="567"/>
        <w:jc w:val="both"/>
        <w:rPr>
          <w:rFonts w:eastAsia="Times New Roman"/>
          <w:sz w:val="26"/>
          <w:szCs w:val="26"/>
          <w:lang w:val="uk-UA" w:eastAsia="ru-RU"/>
        </w:rPr>
      </w:pPr>
      <w:r w:rsidRPr="00F57A2B">
        <w:rPr>
          <w:sz w:val="26"/>
          <w:szCs w:val="26"/>
          <w:lang w:val="uk-UA"/>
        </w:rPr>
        <w:t xml:space="preserve">Прогнозний обсяг надходжень до бюджету громади </w:t>
      </w:r>
      <w:r w:rsidRPr="00F57A2B">
        <w:rPr>
          <w:rFonts w:eastAsia="Times New Roman"/>
          <w:sz w:val="26"/>
          <w:szCs w:val="26"/>
          <w:lang w:val="uk-UA" w:eastAsia="ru-RU"/>
        </w:rPr>
        <w:t xml:space="preserve">за надані адміністративні послуги Управлінням забезпечення надання адміністративних послуг Рівненської міської ради </w:t>
      </w:r>
      <w:r w:rsidRPr="00F57A2B">
        <w:rPr>
          <w:sz w:val="26"/>
          <w:szCs w:val="26"/>
          <w:lang w:val="uk-UA"/>
        </w:rPr>
        <w:t>у 2023 році складе 3,7 млн грн.</w:t>
      </w:r>
      <w:r w:rsidR="008C5A69" w:rsidRPr="00F57A2B">
        <w:rPr>
          <w:rFonts w:eastAsia="Times New Roman"/>
          <w:sz w:val="26"/>
          <w:szCs w:val="26"/>
          <w:lang w:val="uk-UA" w:eastAsia="ru-RU"/>
        </w:rPr>
        <w:t xml:space="preserve"> </w:t>
      </w:r>
    </w:p>
    <w:p w14:paraId="16D603D4" w14:textId="77777777" w:rsidR="008330DF" w:rsidRPr="008330DF" w:rsidRDefault="008C5A69" w:rsidP="00C62D09">
      <w:pPr>
        <w:tabs>
          <w:tab w:val="left" w:pos="0"/>
        </w:tabs>
        <w:spacing w:after="0" w:line="240" w:lineRule="auto"/>
        <w:ind w:firstLine="567"/>
        <w:jc w:val="both"/>
        <w:rPr>
          <w:sz w:val="26"/>
          <w:szCs w:val="26"/>
          <w:lang w:val="uk-UA"/>
        </w:rPr>
      </w:pPr>
      <w:r w:rsidRPr="00040B6A">
        <w:rPr>
          <w:i/>
          <w:sz w:val="26"/>
          <w:szCs w:val="26"/>
          <w:lang w:val="uk-UA"/>
        </w:rPr>
        <w:t>Демографічна ситуація</w:t>
      </w:r>
      <w:r w:rsidRPr="008330DF">
        <w:rPr>
          <w:sz w:val="26"/>
          <w:szCs w:val="26"/>
          <w:lang w:val="uk-UA"/>
        </w:rPr>
        <w:t xml:space="preserve"> в Рівненській міській територіальній громаді мала поступову тенденцію до погіршення протягом останніх років. Головними демографічними загрозами стали депопуляція та старіння населення. З 2012 року кількість померлих почала переважати над кількістю народжуваних. </w:t>
      </w:r>
    </w:p>
    <w:p w14:paraId="2B5DAC0A" w14:textId="77777777" w:rsidR="008C5A69" w:rsidRDefault="008330DF" w:rsidP="00C62D09">
      <w:pPr>
        <w:tabs>
          <w:tab w:val="left" w:pos="0"/>
        </w:tabs>
        <w:spacing w:after="0" w:line="240" w:lineRule="auto"/>
        <w:ind w:firstLine="567"/>
        <w:jc w:val="both"/>
        <w:rPr>
          <w:sz w:val="26"/>
          <w:szCs w:val="26"/>
          <w:lang w:val="uk-UA"/>
        </w:rPr>
      </w:pPr>
      <w:r w:rsidRPr="008330DF">
        <w:rPr>
          <w:sz w:val="26"/>
          <w:szCs w:val="26"/>
          <w:lang w:val="uk-UA"/>
        </w:rPr>
        <w:t xml:space="preserve">На зміну чисельності населення громади значно впливають міграційні процеси, від’ємне сальдо яких спостерігалося впродовж останніх років. Протягом останніх років спостерігалася помітна міграція населення за всіма потоками. Загальна рухливість </w:t>
      </w:r>
      <w:r w:rsidRPr="008330DF">
        <w:rPr>
          <w:sz w:val="26"/>
          <w:szCs w:val="26"/>
          <w:lang w:val="uk-UA"/>
        </w:rPr>
        <w:lastRenderedPageBreak/>
        <w:t xml:space="preserve">характеризується здебільшого виїздом громадян, про що свідчить стійке </w:t>
      </w:r>
      <w:r>
        <w:rPr>
          <w:sz w:val="26"/>
          <w:szCs w:val="26"/>
          <w:lang w:val="uk-UA"/>
        </w:rPr>
        <w:t>від’ємне сальдо. Т</w:t>
      </w:r>
      <w:r w:rsidR="00CB169C">
        <w:rPr>
          <w:sz w:val="26"/>
          <w:szCs w:val="26"/>
          <w:lang w:val="uk-UA"/>
        </w:rPr>
        <w:t xml:space="preserve">акож на зміну чисельності громади впливає </w:t>
      </w:r>
      <w:r w:rsidR="00FB0F6B">
        <w:rPr>
          <w:sz w:val="26"/>
          <w:szCs w:val="26"/>
          <w:lang w:val="uk-UA"/>
        </w:rPr>
        <w:t xml:space="preserve">вимушена </w:t>
      </w:r>
      <w:r w:rsidR="00CF0A46">
        <w:rPr>
          <w:sz w:val="26"/>
          <w:szCs w:val="26"/>
          <w:lang w:val="uk-UA"/>
        </w:rPr>
        <w:t>міграція</w:t>
      </w:r>
      <w:r w:rsidR="00FB0F6B">
        <w:rPr>
          <w:sz w:val="26"/>
          <w:szCs w:val="26"/>
          <w:lang w:val="uk-UA"/>
        </w:rPr>
        <w:t xml:space="preserve"> внутрішньо переміщених осіб </w:t>
      </w:r>
      <w:r w:rsidR="00C62D09">
        <w:rPr>
          <w:sz w:val="26"/>
          <w:szCs w:val="26"/>
          <w:lang w:val="uk-UA"/>
        </w:rPr>
        <w:t>через війну в Україні.</w:t>
      </w:r>
    </w:p>
    <w:p w14:paraId="439DD52C" w14:textId="77777777" w:rsidR="00066767" w:rsidRPr="004C6163" w:rsidRDefault="008330DF" w:rsidP="004E7CB1">
      <w:pPr>
        <w:tabs>
          <w:tab w:val="left" w:pos="0"/>
        </w:tabs>
        <w:spacing w:after="60" w:line="240" w:lineRule="auto"/>
        <w:ind w:firstLine="567"/>
        <w:jc w:val="both"/>
        <w:rPr>
          <w:rFonts w:eastAsia="Times New Roman"/>
          <w:sz w:val="26"/>
          <w:szCs w:val="26"/>
          <w:lang w:val="uk-UA" w:eastAsia="ru-RU"/>
        </w:rPr>
      </w:pPr>
      <w:r w:rsidRPr="008330DF">
        <w:rPr>
          <w:sz w:val="26"/>
          <w:szCs w:val="26"/>
          <w:lang w:val="uk-UA"/>
        </w:rPr>
        <w:t>Станом на 1 січня 2022 року, за даними Головного управління статистики в Рівненській області в Рівненській міській територіальній громаді проживало 251,9</w:t>
      </w:r>
      <w:r w:rsidR="00C62D09">
        <w:rPr>
          <w:sz w:val="26"/>
          <w:szCs w:val="26"/>
          <w:lang w:val="uk-UA"/>
        </w:rPr>
        <w:t> </w:t>
      </w:r>
      <w:r w:rsidRPr="008330DF">
        <w:rPr>
          <w:sz w:val="26"/>
          <w:szCs w:val="26"/>
          <w:lang w:val="uk-UA"/>
        </w:rPr>
        <w:t>тис. осіб. Це на 6,0 тис. осіб менше ніж в 2010 році.</w:t>
      </w:r>
      <w:r w:rsidR="001C26CA">
        <w:rPr>
          <w:sz w:val="26"/>
          <w:szCs w:val="26"/>
          <w:lang w:val="uk-UA"/>
        </w:rPr>
        <w:t xml:space="preserve"> </w:t>
      </w:r>
    </w:p>
    <w:p w14:paraId="1907D526" w14:textId="77777777" w:rsidR="00C62D09" w:rsidRPr="004E7CB1" w:rsidRDefault="001C26CA" w:rsidP="004E7CB1">
      <w:pPr>
        <w:pStyle w:val="a4"/>
        <w:spacing w:after="60"/>
        <w:ind w:firstLine="567"/>
        <w:rPr>
          <w:rFonts w:ascii="Times New Roman" w:hAnsi="Times New Roman" w:cs="Times New Roman"/>
          <w:color w:val="000000" w:themeColor="text1"/>
          <w:sz w:val="26"/>
          <w:szCs w:val="26"/>
        </w:rPr>
      </w:pPr>
      <w:r w:rsidRPr="004E7CB1">
        <w:rPr>
          <w:color w:val="000000" w:themeColor="text1"/>
          <w:sz w:val="26"/>
          <w:szCs w:val="26"/>
        </w:rPr>
        <w:t>На сьогодні</w:t>
      </w:r>
      <w:r w:rsidR="009A1097" w:rsidRPr="004E7CB1">
        <w:rPr>
          <w:color w:val="000000" w:themeColor="text1"/>
          <w:sz w:val="26"/>
          <w:szCs w:val="26"/>
        </w:rPr>
        <w:t xml:space="preserve"> складно оцінити реальну чисельність населення, яке проживає в громаді</w:t>
      </w:r>
      <w:r w:rsidR="004E7CB1" w:rsidRPr="004E7CB1">
        <w:rPr>
          <w:color w:val="000000" w:themeColor="text1"/>
          <w:sz w:val="26"/>
          <w:szCs w:val="26"/>
        </w:rPr>
        <w:t xml:space="preserve"> та розрахувати й передбачити прогнозні показники.</w:t>
      </w:r>
      <w:r w:rsidR="009A1097" w:rsidRPr="004E7CB1">
        <w:rPr>
          <w:color w:val="000000" w:themeColor="text1"/>
          <w:sz w:val="26"/>
          <w:szCs w:val="26"/>
        </w:rPr>
        <w:t xml:space="preserve"> Наразі бракує офіційних даних щодо чисельності населення, структури статево-вікових груп, руху населення (природного, міграційного)</w:t>
      </w:r>
      <w:r w:rsidR="004E7CB1" w:rsidRPr="004E7CB1">
        <w:rPr>
          <w:color w:val="000000" w:themeColor="text1"/>
          <w:sz w:val="26"/>
          <w:szCs w:val="26"/>
        </w:rPr>
        <w:t xml:space="preserve">. </w:t>
      </w:r>
    </w:p>
    <w:p w14:paraId="5C88D650" w14:textId="77777777" w:rsidR="00D063A7" w:rsidRPr="00D063A7" w:rsidRDefault="00C05F42" w:rsidP="00C62D09">
      <w:pPr>
        <w:pStyle w:val="a4"/>
        <w:spacing w:after="60"/>
        <w:ind w:firstLine="567"/>
        <w:rPr>
          <w:rFonts w:ascii="Times New Roman" w:hAnsi="Times New Roman" w:cs="Times New Roman"/>
          <w:color w:val="auto"/>
          <w:sz w:val="26"/>
          <w:szCs w:val="26"/>
        </w:rPr>
      </w:pPr>
      <w:r w:rsidRPr="00040B6A">
        <w:rPr>
          <w:rFonts w:ascii="Times New Roman" w:hAnsi="Times New Roman" w:cs="Times New Roman"/>
          <w:i/>
          <w:color w:val="auto"/>
          <w:sz w:val="26"/>
          <w:szCs w:val="26"/>
        </w:rPr>
        <w:t>Головними складовими підвищення добробуту населення є зростання середньомісячної заробітної плати, пенсій</w:t>
      </w:r>
      <w:r w:rsidRPr="00D063A7">
        <w:rPr>
          <w:rFonts w:ascii="Times New Roman" w:hAnsi="Times New Roman" w:cs="Times New Roman"/>
          <w:color w:val="auto"/>
          <w:sz w:val="26"/>
          <w:szCs w:val="26"/>
        </w:rPr>
        <w:t xml:space="preserve">. </w:t>
      </w:r>
    </w:p>
    <w:p w14:paraId="0892AE28" w14:textId="77777777" w:rsidR="0045317D" w:rsidRPr="0045317D" w:rsidRDefault="00D063A7" w:rsidP="005B100F">
      <w:pPr>
        <w:shd w:val="clear" w:color="auto" w:fill="FFFFFF"/>
        <w:spacing w:after="180" w:line="240" w:lineRule="auto"/>
        <w:ind w:firstLine="567"/>
        <w:jc w:val="both"/>
        <w:textAlignment w:val="baseline"/>
        <w:rPr>
          <w:rFonts w:eastAsia="Times New Roman"/>
          <w:sz w:val="26"/>
          <w:szCs w:val="26"/>
          <w:lang w:val="uk-UA" w:eastAsia="ru-RU"/>
        </w:rPr>
      </w:pPr>
      <w:r w:rsidRPr="00D063A7">
        <w:rPr>
          <w:sz w:val="26"/>
          <w:szCs w:val="26"/>
          <w:lang w:val="uk-UA"/>
        </w:rPr>
        <w:t>У зв’язку зі зміною територіального устрою, починаючи з даних за І квартал 2021 року дані в розрізі міст обласного значення не розробляються. Місто Рівне та смт </w:t>
      </w:r>
      <w:proofErr w:type="spellStart"/>
      <w:r w:rsidRPr="00D063A7">
        <w:rPr>
          <w:sz w:val="26"/>
          <w:szCs w:val="26"/>
          <w:lang w:val="uk-UA"/>
        </w:rPr>
        <w:t>Квасилів</w:t>
      </w:r>
      <w:proofErr w:type="spellEnd"/>
      <w:r w:rsidRPr="00D063A7">
        <w:rPr>
          <w:sz w:val="26"/>
          <w:szCs w:val="26"/>
          <w:lang w:val="uk-UA"/>
        </w:rPr>
        <w:t xml:space="preserve"> входить до складу Рівненського адміністративного району. </w:t>
      </w:r>
      <w:r w:rsidR="007F6277">
        <w:rPr>
          <w:sz w:val="26"/>
          <w:szCs w:val="26"/>
          <w:lang w:val="uk-UA"/>
        </w:rPr>
        <w:t>За 2</w:t>
      </w:r>
      <w:r w:rsidR="00601E47">
        <w:rPr>
          <w:sz w:val="26"/>
          <w:szCs w:val="26"/>
          <w:lang w:val="uk-UA"/>
        </w:rPr>
        <w:t xml:space="preserve">021 рік середня </w:t>
      </w:r>
      <w:r w:rsidR="00601E47" w:rsidRPr="0045317D">
        <w:rPr>
          <w:sz w:val="26"/>
          <w:szCs w:val="26"/>
          <w:lang w:val="uk-UA"/>
        </w:rPr>
        <w:t xml:space="preserve">заробітна плата </w:t>
      </w:r>
      <w:r w:rsidR="0045317D" w:rsidRPr="0045317D">
        <w:rPr>
          <w:sz w:val="26"/>
          <w:szCs w:val="26"/>
          <w:lang w:val="uk-UA"/>
        </w:rPr>
        <w:t xml:space="preserve">в Рівненському районі склала 11 367 грн. </w:t>
      </w:r>
      <w:r w:rsidR="0045317D" w:rsidRPr="0045317D">
        <w:rPr>
          <w:rFonts w:eastAsia="Times New Roman"/>
          <w:sz w:val="26"/>
          <w:szCs w:val="26"/>
          <w:lang w:val="uk-UA" w:eastAsia="ru-RU"/>
        </w:rPr>
        <w:t>За оцінками Національного банку</w:t>
      </w:r>
      <w:r w:rsidR="0045317D">
        <w:rPr>
          <w:rFonts w:eastAsia="Times New Roman"/>
          <w:sz w:val="26"/>
          <w:szCs w:val="26"/>
          <w:lang w:val="uk-UA" w:eastAsia="ru-RU"/>
        </w:rPr>
        <w:t xml:space="preserve"> України</w:t>
      </w:r>
      <w:r w:rsidR="0045317D" w:rsidRPr="0045317D">
        <w:rPr>
          <w:rFonts w:eastAsia="Times New Roman"/>
          <w:sz w:val="26"/>
          <w:szCs w:val="26"/>
          <w:lang w:val="uk-UA" w:eastAsia="ru-RU"/>
        </w:rPr>
        <w:t>, в 2022 році підприємства, передусім малі і середні, знизили зарплати. В 2023 році номінальні зарплати досить швидко зростатимуть, однак у реальному вимірі вони будуть нижчими довоєнного рівня.</w:t>
      </w:r>
    </w:p>
    <w:p w14:paraId="7E2FE801" w14:textId="77777777" w:rsidR="00D063A7" w:rsidRPr="00D063A7" w:rsidRDefault="00D063A7" w:rsidP="00D063A7">
      <w:pPr>
        <w:spacing w:after="60" w:line="240" w:lineRule="auto"/>
        <w:ind w:firstLine="567"/>
        <w:jc w:val="both"/>
        <w:rPr>
          <w:sz w:val="26"/>
          <w:szCs w:val="26"/>
          <w:lang w:val="uk-UA"/>
        </w:rPr>
      </w:pPr>
      <w:r w:rsidRPr="00D063A7">
        <w:rPr>
          <w:sz w:val="26"/>
          <w:szCs w:val="26"/>
          <w:lang w:val="uk-UA"/>
        </w:rPr>
        <w:t>За оцінкою та з врахуванням наявних статистичних даних найвищий рівень середньої заробітної плати за видами економічної діяльності на підприємствах промисловості, фінансової та страхової діяльності, сільського господарства, лісового господарства та рибного господарства, державного управління та обов’язкового соціального страхування. Також порівняно високий рівень заробітної плати – у працівників галузей будівництва, транспорту, складського господарства, поштової та кур’єрської діяльності. Все ще низьким залишається середній рівень заробітної плати працівників тимчасового розміщування й організації харчування.</w:t>
      </w:r>
    </w:p>
    <w:p w14:paraId="0EE46667" w14:textId="77777777" w:rsidR="00853D34" w:rsidRDefault="00853D34" w:rsidP="00853D34">
      <w:pPr>
        <w:pStyle w:val="a9"/>
        <w:shd w:val="clear" w:color="auto" w:fill="FFFFFF"/>
        <w:spacing w:before="0" w:beforeAutospacing="0" w:after="60" w:afterAutospacing="0"/>
        <w:ind w:firstLine="567"/>
        <w:jc w:val="both"/>
        <w:rPr>
          <w:sz w:val="26"/>
          <w:szCs w:val="26"/>
          <w:lang w:val="uk-UA"/>
        </w:rPr>
      </w:pPr>
      <w:r w:rsidRPr="00040B6A">
        <w:rPr>
          <w:i/>
          <w:sz w:val="26"/>
          <w:szCs w:val="26"/>
          <w:lang w:val="uk-UA"/>
        </w:rPr>
        <w:t>Кількість зареєстрованих безробітних</w:t>
      </w:r>
      <w:r w:rsidRPr="00D063A7">
        <w:rPr>
          <w:sz w:val="26"/>
          <w:szCs w:val="26"/>
          <w:lang w:val="uk-UA"/>
        </w:rPr>
        <w:t>, які перебували на</w:t>
      </w:r>
      <w:r w:rsidRPr="00853D34">
        <w:rPr>
          <w:sz w:val="26"/>
          <w:szCs w:val="26"/>
          <w:lang w:val="uk-UA"/>
        </w:rPr>
        <w:t xml:space="preserve"> обліку в Рівненському міському центрі зайнятості, на кінець серпня 2022 року становила 1</w:t>
      </w:r>
      <w:r>
        <w:rPr>
          <w:sz w:val="26"/>
          <w:szCs w:val="26"/>
          <w:lang w:val="uk-UA"/>
        </w:rPr>
        <w:t> </w:t>
      </w:r>
      <w:r w:rsidRPr="00853D34">
        <w:rPr>
          <w:sz w:val="26"/>
          <w:szCs w:val="26"/>
          <w:lang w:val="uk-UA"/>
        </w:rPr>
        <w:t>790 осіб, з них 1</w:t>
      </w:r>
      <w:r>
        <w:rPr>
          <w:sz w:val="26"/>
          <w:szCs w:val="26"/>
          <w:lang w:val="uk-UA"/>
        </w:rPr>
        <w:t> </w:t>
      </w:r>
      <w:r w:rsidRPr="00853D34">
        <w:rPr>
          <w:sz w:val="26"/>
          <w:szCs w:val="26"/>
          <w:lang w:val="uk-UA"/>
        </w:rPr>
        <w:t>487 осіб отримували допомогу по безробіттю, що становить 83,1%. З числа безробітних осіб, зареє</w:t>
      </w:r>
      <w:r>
        <w:rPr>
          <w:sz w:val="26"/>
          <w:szCs w:val="26"/>
          <w:lang w:val="uk-UA"/>
        </w:rPr>
        <w:t>строваних на 01.09.2022</w:t>
      </w:r>
      <w:r w:rsidRPr="00853D34">
        <w:rPr>
          <w:sz w:val="26"/>
          <w:szCs w:val="26"/>
          <w:lang w:val="uk-UA"/>
        </w:rPr>
        <w:t>, жінки складають 70,2</w:t>
      </w:r>
      <w:r>
        <w:rPr>
          <w:sz w:val="26"/>
          <w:szCs w:val="26"/>
          <w:lang w:val="uk-UA"/>
        </w:rPr>
        <w:t> </w:t>
      </w:r>
      <w:r w:rsidRPr="00853D34">
        <w:rPr>
          <w:sz w:val="26"/>
          <w:szCs w:val="26"/>
          <w:lang w:val="uk-UA"/>
        </w:rPr>
        <w:t>%, молодь у віці до 35 років – 26,6</w:t>
      </w:r>
      <w:r>
        <w:rPr>
          <w:sz w:val="26"/>
          <w:szCs w:val="26"/>
          <w:lang w:val="uk-UA"/>
        </w:rPr>
        <w:t> </w:t>
      </w:r>
      <w:r w:rsidRPr="00853D34">
        <w:rPr>
          <w:sz w:val="26"/>
          <w:szCs w:val="26"/>
          <w:lang w:val="uk-UA"/>
        </w:rPr>
        <w:t xml:space="preserve">%. Окрім того, станом на </w:t>
      </w:r>
      <w:r>
        <w:rPr>
          <w:sz w:val="26"/>
          <w:szCs w:val="26"/>
          <w:lang w:val="uk-UA"/>
        </w:rPr>
        <w:t>0</w:t>
      </w:r>
      <w:r w:rsidRPr="00853D34">
        <w:rPr>
          <w:sz w:val="26"/>
          <w:szCs w:val="26"/>
          <w:lang w:val="uk-UA"/>
        </w:rPr>
        <w:t>1</w:t>
      </w:r>
      <w:r>
        <w:rPr>
          <w:sz w:val="26"/>
          <w:szCs w:val="26"/>
          <w:lang w:val="uk-UA"/>
        </w:rPr>
        <w:t>.09.</w:t>
      </w:r>
      <w:r w:rsidRPr="00853D34">
        <w:rPr>
          <w:sz w:val="26"/>
          <w:szCs w:val="26"/>
          <w:lang w:val="uk-UA"/>
        </w:rPr>
        <w:t xml:space="preserve">2022 перебувають на обліку в статусі безробітної особи 169 внутрішньо переміщених осіб. </w:t>
      </w:r>
    </w:p>
    <w:p w14:paraId="6B393097" w14:textId="77777777" w:rsidR="00853D34" w:rsidRDefault="00853D34" w:rsidP="00853D34">
      <w:pPr>
        <w:pStyle w:val="a9"/>
        <w:shd w:val="clear" w:color="auto" w:fill="FFFFFF"/>
        <w:spacing w:before="0" w:beforeAutospacing="0" w:after="60" w:afterAutospacing="0"/>
        <w:ind w:firstLine="567"/>
        <w:jc w:val="both"/>
        <w:rPr>
          <w:color w:val="050505"/>
          <w:sz w:val="26"/>
          <w:szCs w:val="26"/>
          <w:shd w:val="clear" w:color="auto" w:fill="FFFFFF"/>
          <w:lang w:val="uk-UA"/>
        </w:rPr>
      </w:pPr>
      <w:r w:rsidRPr="00853D34">
        <w:rPr>
          <w:color w:val="050505"/>
          <w:sz w:val="26"/>
          <w:szCs w:val="26"/>
          <w:shd w:val="clear" w:color="auto" w:fill="FFFFFF"/>
          <w:lang w:val="uk-UA"/>
        </w:rPr>
        <w:t>Протягом 2022 року в Рівненському міському центрі зайнятості з метою пошуку роботи зареєструвалися та отримали статус безробітного 428 вимушено перемішених осіб, котрі прибули до</w:t>
      </w:r>
      <w:r w:rsidRPr="00853D34">
        <w:rPr>
          <w:color w:val="050505"/>
          <w:sz w:val="26"/>
          <w:szCs w:val="26"/>
          <w:lang w:val="uk-UA"/>
        </w:rPr>
        <w:t xml:space="preserve"> Рівненської </w:t>
      </w:r>
      <w:r>
        <w:rPr>
          <w:color w:val="050505"/>
          <w:sz w:val="26"/>
          <w:szCs w:val="26"/>
          <w:lang w:val="uk-UA"/>
        </w:rPr>
        <w:t xml:space="preserve">міської </w:t>
      </w:r>
      <w:r w:rsidRPr="00853D34">
        <w:rPr>
          <w:color w:val="050505"/>
          <w:sz w:val="26"/>
          <w:szCs w:val="26"/>
          <w:lang w:val="uk-UA"/>
        </w:rPr>
        <w:t xml:space="preserve">територіальної громади, </w:t>
      </w:r>
      <w:r w:rsidRPr="00853D34">
        <w:rPr>
          <w:color w:val="050505"/>
          <w:sz w:val="26"/>
          <w:szCs w:val="26"/>
          <w:shd w:val="clear" w:color="auto" w:fill="FFFFFF"/>
          <w:lang w:val="uk-UA"/>
        </w:rPr>
        <w:t>з районів ведення активних бойових дій.  Роботою забезпечено 97 безробітних внутрішньо переміщених осіб.</w:t>
      </w:r>
    </w:p>
    <w:p w14:paraId="0C0A1362" w14:textId="77777777" w:rsidR="00853D34" w:rsidRPr="00853D34" w:rsidRDefault="00853D34" w:rsidP="00853D34">
      <w:pPr>
        <w:pStyle w:val="a9"/>
        <w:shd w:val="clear" w:color="auto" w:fill="FFFFFF"/>
        <w:spacing w:before="0" w:beforeAutospacing="0" w:after="60" w:afterAutospacing="0"/>
        <w:ind w:firstLine="567"/>
        <w:jc w:val="both"/>
        <w:rPr>
          <w:sz w:val="26"/>
          <w:szCs w:val="26"/>
          <w:highlight w:val="yellow"/>
          <w:lang w:val="uk-UA"/>
        </w:rPr>
      </w:pPr>
      <w:r>
        <w:rPr>
          <w:color w:val="050505"/>
          <w:sz w:val="26"/>
          <w:szCs w:val="26"/>
          <w:shd w:val="clear" w:color="auto" w:fill="FFFFFF"/>
          <w:lang w:val="uk-UA"/>
        </w:rPr>
        <w:t>Д</w:t>
      </w:r>
      <w:r w:rsidRPr="00853D34">
        <w:rPr>
          <w:sz w:val="26"/>
          <w:szCs w:val="26"/>
          <w:lang w:val="uk-UA"/>
        </w:rPr>
        <w:t>о основних причин зменшення кількості зареєстрованих безробітних в порівнянні з відповідним періодом минулого року, слід віднести: виїзд великої кількості українців за кордон, контракти зі Збройними силами України, внесення істотних змін у трудове законодавство, деяка частина українців перебувають у відпусках, працюють частково або віддалено.</w:t>
      </w:r>
    </w:p>
    <w:p w14:paraId="79965A42" w14:textId="77777777" w:rsidR="00853D34" w:rsidRPr="00853D34" w:rsidRDefault="00853D34" w:rsidP="00853D34">
      <w:pPr>
        <w:spacing w:after="60" w:line="240" w:lineRule="auto"/>
        <w:ind w:firstLine="709"/>
        <w:jc w:val="both"/>
        <w:rPr>
          <w:bCs/>
          <w:color w:val="000000"/>
          <w:sz w:val="26"/>
          <w:szCs w:val="26"/>
          <w:lang w:val="uk-UA"/>
        </w:rPr>
      </w:pPr>
      <w:r w:rsidRPr="00853D34">
        <w:rPr>
          <w:sz w:val="26"/>
          <w:szCs w:val="26"/>
          <w:lang w:val="uk-UA"/>
        </w:rPr>
        <w:t>Кількість актуальних вакансій станом на 01.09.2022 становила 580 одиниц</w:t>
      </w:r>
      <w:r>
        <w:rPr>
          <w:sz w:val="26"/>
          <w:szCs w:val="26"/>
          <w:lang w:val="uk-UA"/>
        </w:rPr>
        <w:t>ь</w:t>
      </w:r>
      <w:r w:rsidRPr="00853D34">
        <w:rPr>
          <w:sz w:val="26"/>
          <w:szCs w:val="26"/>
          <w:lang w:val="uk-UA"/>
        </w:rPr>
        <w:t>,</w:t>
      </w:r>
      <w:r w:rsidRPr="00853D34">
        <w:rPr>
          <w:bCs/>
          <w:color w:val="000000"/>
          <w:sz w:val="26"/>
          <w:szCs w:val="26"/>
          <w:lang w:val="uk-UA"/>
        </w:rPr>
        <w:t xml:space="preserve"> у тому числі для службовців</w:t>
      </w:r>
      <w:r w:rsidR="00601E47">
        <w:rPr>
          <w:bCs/>
          <w:color w:val="000000"/>
          <w:sz w:val="26"/>
          <w:szCs w:val="26"/>
          <w:lang w:val="uk-UA"/>
        </w:rPr>
        <w:t xml:space="preserve"> </w:t>
      </w:r>
      <w:r w:rsidRPr="00853D34">
        <w:rPr>
          <w:bCs/>
          <w:color w:val="000000"/>
          <w:sz w:val="26"/>
          <w:szCs w:val="26"/>
          <w:lang w:val="uk-UA"/>
        </w:rPr>
        <w:t>– 217</w:t>
      </w:r>
      <w:r>
        <w:rPr>
          <w:bCs/>
          <w:color w:val="000000"/>
          <w:sz w:val="26"/>
          <w:szCs w:val="26"/>
          <w:lang w:val="uk-UA"/>
        </w:rPr>
        <w:t xml:space="preserve"> </w:t>
      </w:r>
      <w:r w:rsidRPr="00853D34">
        <w:rPr>
          <w:bCs/>
          <w:color w:val="000000"/>
          <w:sz w:val="26"/>
          <w:szCs w:val="26"/>
          <w:lang w:val="uk-UA"/>
        </w:rPr>
        <w:t>(37,4</w:t>
      </w:r>
      <w:r>
        <w:rPr>
          <w:bCs/>
          <w:color w:val="000000"/>
          <w:sz w:val="26"/>
          <w:szCs w:val="26"/>
          <w:lang w:val="uk-UA"/>
        </w:rPr>
        <w:t> </w:t>
      </w:r>
      <w:r w:rsidRPr="00853D34">
        <w:rPr>
          <w:bCs/>
          <w:color w:val="000000"/>
          <w:sz w:val="26"/>
          <w:szCs w:val="26"/>
          <w:lang w:val="uk-UA"/>
        </w:rPr>
        <w:t>%), для робітників – 363</w:t>
      </w:r>
      <w:r>
        <w:rPr>
          <w:bCs/>
          <w:color w:val="000000"/>
          <w:sz w:val="26"/>
          <w:szCs w:val="26"/>
          <w:lang w:val="uk-UA"/>
        </w:rPr>
        <w:t xml:space="preserve"> </w:t>
      </w:r>
      <w:r w:rsidRPr="00853D34">
        <w:rPr>
          <w:bCs/>
          <w:color w:val="000000"/>
          <w:sz w:val="26"/>
          <w:szCs w:val="26"/>
          <w:lang w:val="uk-UA"/>
        </w:rPr>
        <w:t>(62,6</w:t>
      </w:r>
      <w:r>
        <w:rPr>
          <w:bCs/>
          <w:color w:val="000000"/>
          <w:sz w:val="26"/>
          <w:szCs w:val="26"/>
          <w:lang w:val="uk-UA"/>
        </w:rPr>
        <w:t> </w:t>
      </w:r>
      <w:r w:rsidRPr="00853D34">
        <w:rPr>
          <w:bCs/>
          <w:color w:val="000000"/>
          <w:sz w:val="26"/>
          <w:szCs w:val="26"/>
          <w:lang w:val="uk-UA"/>
        </w:rPr>
        <w:t>%). Кількість претендентів (безробітних) на одну вакансію в середньому по місту становить 3 особи.</w:t>
      </w:r>
    </w:p>
    <w:p w14:paraId="18119701" w14:textId="77777777" w:rsidR="00853D34" w:rsidRDefault="00853D34" w:rsidP="008347E1">
      <w:pPr>
        <w:spacing w:after="60" w:line="240" w:lineRule="auto"/>
        <w:ind w:firstLine="709"/>
        <w:jc w:val="both"/>
        <w:rPr>
          <w:sz w:val="26"/>
          <w:szCs w:val="26"/>
          <w:lang w:val="uk-UA"/>
        </w:rPr>
      </w:pPr>
      <w:r w:rsidRPr="00853D34">
        <w:rPr>
          <w:sz w:val="26"/>
          <w:szCs w:val="26"/>
          <w:lang w:val="uk-UA"/>
        </w:rPr>
        <w:lastRenderedPageBreak/>
        <w:t>Протягом 2022 року роботодавці зареєстрували у Рівненському міському центрі зайнятості</w:t>
      </w:r>
      <w:r w:rsidRPr="00853D34">
        <w:rPr>
          <w:color w:val="000000"/>
          <w:sz w:val="26"/>
          <w:szCs w:val="26"/>
          <w:lang w:val="uk-UA"/>
        </w:rPr>
        <w:t xml:space="preserve"> 2</w:t>
      </w:r>
      <w:r>
        <w:rPr>
          <w:color w:val="000000"/>
          <w:sz w:val="26"/>
          <w:szCs w:val="26"/>
          <w:lang w:val="uk-UA"/>
        </w:rPr>
        <w:t> </w:t>
      </w:r>
      <w:r w:rsidRPr="00853D34">
        <w:rPr>
          <w:color w:val="000000"/>
          <w:sz w:val="26"/>
          <w:szCs w:val="26"/>
          <w:lang w:val="uk-UA"/>
        </w:rPr>
        <w:t xml:space="preserve">396 вакансій. </w:t>
      </w:r>
      <w:r w:rsidRPr="00853D34">
        <w:rPr>
          <w:sz w:val="26"/>
          <w:szCs w:val="26"/>
          <w:lang w:val="uk-UA"/>
        </w:rPr>
        <w:t>Загальна кількість вакансій у звітному періоді з початку 2022 року складала 2</w:t>
      </w:r>
      <w:r>
        <w:rPr>
          <w:sz w:val="26"/>
          <w:szCs w:val="26"/>
          <w:lang w:val="uk-UA"/>
        </w:rPr>
        <w:t> </w:t>
      </w:r>
      <w:r w:rsidRPr="00853D34">
        <w:rPr>
          <w:sz w:val="26"/>
          <w:szCs w:val="26"/>
          <w:lang w:val="uk-UA"/>
        </w:rPr>
        <w:t>928 одиниць. Кількість укомплектованих вакансій станом на 01.09.2022</w:t>
      </w:r>
      <w:r>
        <w:rPr>
          <w:sz w:val="26"/>
          <w:szCs w:val="26"/>
          <w:lang w:val="uk-UA"/>
        </w:rPr>
        <w:t> </w:t>
      </w:r>
      <w:r w:rsidRPr="00853D34">
        <w:rPr>
          <w:sz w:val="26"/>
          <w:szCs w:val="26"/>
          <w:lang w:val="uk-UA"/>
        </w:rPr>
        <w:t>–</w:t>
      </w:r>
      <w:r>
        <w:rPr>
          <w:sz w:val="26"/>
          <w:szCs w:val="26"/>
          <w:lang w:val="uk-UA"/>
        </w:rPr>
        <w:t> </w:t>
      </w:r>
      <w:r w:rsidRPr="00853D34">
        <w:rPr>
          <w:sz w:val="26"/>
          <w:szCs w:val="26"/>
          <w:lang w:val="uk-UA"/>
        </w:rPr>
        <w:t>1</w:t>
      </w:r>
      <w:r>
        <w:rPr>
          <w:sz w:val="26"/>
          <w:szCs w:val="26"/>
          <w:lang w:val="uk-UA"/>
        </w:rPr>
        <w:t> </w:t>
      </w:r>
      <w:r w:rsidRPr="00853D34">
        <w:rPr>
          <w:sz w:val="26"/>
          <w:szCs w:val="26"/>
          <w:lang w:val="uk-UA"/>
        </w:rPr>
        <w:t xml:space="preserve">307. </w:t>
      </w:r>
      <w:r w:rsidRPr="00853D34">
        <w:rPr>
          <w:color w:val="000000"/>
          <w:sz w:val="26"/>
          <w:szCs w:val="26"/>
          <w:lang w:val="uk-UA"/>
        </w:rPr>
        <w:t>Рівень укомплектування вакансій складає 44,6</w:t>
      </w:r>
      <w:r>
        <w:rPr>
          <w:color w:val="000000"/>
          <w:sz w:val="26"/>
          <w:szCs w:val="26"/>
          <w:lang w:val="uk-UA"/>
        </w:rPr>
        <w:t> </w:t>
      </w:r>
      <w:r w:rsidRPr="00853D34">
        <w:rPr>
          <w:color w:val="000000"/>
          <w:sz w:val="26"/>
          <w:szCs w:val="26"/>
          <w:lang w:val="uk-UA"/>
        </w:rPr>
        <w:t xml:space="preserve">%. </w:t>
      </w:r>
      <w:r w:rsidRPr="00853D34">
        <w:rPr>
          <w:sz w:val="26"/>
          <w:szCs w:val="26"/>
          <w:lang w:val="uk-UA"/>
        </w:rPr>
        <w:t>Рівень забезпечення роботодавців робочою силою становить 59,0</w:t>
      </w:r>
      <w:r>
        <w:rPr>
          <w:sz w:val="26"/>
          <w:szCs w:val="26"/>
          <w:lang w:val="uk-UA"/>
        </w:rPr>
        <w:t> </w:t>
      </w:r>
      <w:r w:rsidRPr="00853D34">
        <w:rPr>
          <w:sz w:val="26"/>
          <w:szCs w:val="26"/>
          <w:lang w:val="uk-UA"/>
        </w:rPr>
        <w:t>%. Від початку війни вакансій в 2022 році зареєстровано вдвічі менше</w:t>
      </w:r>
      <w:r>
        <w:rPr>
          <w:sz w:val="26"/>
          <w:szCs w:val="26"/>
          <w:lang w:val="uk-UA"/>
        </w:rPr>
        <w:t>,</w:t>
      </w:r>
      <w:r w:rsidRPr="00853D34">
        <w:rPr>
          <w:sz w:val="26"/>
          <w:szCs w:val="26"/>
          <w:lang w:val="uk-UA"/>
        </w:rPr>
        <w:t xml:space="preserve"> ніж за відповідний період минулого року. Проте, ринок праці поступово пожвавлюється.</w:t>
      </w:r>
    </w:p>
    <w:p w14:paraId="75DAD31B" w14:textId="77777777" w:rsidR="00853D34" w:rsidRPr="00853D34" w:rsidRDefault="00853D34" w:rsidP="008347E1">
      <w:pPr>
        <w:spacing w:after="60" w:line="240" w:lineRule="auto"/>
        <w:ind w:firstLine="709"/>
        <w:jc w:val="both"/>
        <w:rPr>
          <w:sz w:val="26"/>
          <w:szCs w:val="26"/>
          <w:shd w:val="clear" w:color="auto" w:fill="FFFFFF"/>
          <w:lang w:val="uk-UA"/>
        </w:rPr>
      </w:pPr>
      <w:r>
        <w:rPr>
          <w:sz w:val="26"/>
          <w:szCs w:val="26"/>
          <w:lang w:val="uk-UA"/>
        </w:rPr>
        <w:t>С</w:t>
      </w:r>
      <w:r w:rsidRPr="00853D34">
        <w:rPr>
          <w:spacing w:val="-4"/>
          <w:sz w:val="26"/>
          <w:szCs w:val="26"/>
          <w:lang w:val="uk-UA"/>
        </w:rPr>
        <w:t xml:space="preserve">таном на </w:t>
      </w:r>
      <w:r>
        <w:rPr>
          <w:spacing w:val="-4"/>
          <w:sz w:val="26"/>
          <w:szCs w:val="26"/>
          <w:lang w:val="uk-UA"/>
        </w:rPr>
        <w:t>01.09.</w:t>
      </w:r>
      <w:r w:rsidRPr="00853D34">
        <w:rPr>
          <w:spacing w:val="-4"/>
          <w:sz w:val="26"/>
          <w:szCs w:val="26"/>
          <w:lang w:val="uk-UA"/>
        </w:rPr>
        <w:t>2022 за професійними групами найбільший попит на робочу силу спостерігався на законодавців, службовців, керівників, фахівців, технічних службовців (37,4</w:t>
      </w:r>
      <w:r>
        <w:rPr>
          <w:spacing w:val="-4"/>
          <w:sz w:val="26"/>
          <w:szCs w:val="26"/>
          <w:lang w:val="uk-UA"/>
        </w:rPr>
        <w:t> </w:t>
      </w:r>
      <w:r w:rsidRPr="00853D34">
        <w:rPr>
          <w:spacing w:val="-4"/>
          <w:sz w:val="26"/>
          <w:szCs w:val="26"/>
          <w:lang w:val="uk-UA"/>
        </w:rPr>
        <w:t>%),</w:t>
      </w:r>
      <w:r w:rsidRPr="00853D34">
        <w:rPr>
          <w:b/>
          <w:spacing w:val="-4"/>
          <w:sz w:val="26"/>
          <w:szCs w:val="26"/>
          <w:lang w:val="uk-UA"/>
        </w:rPr>
        <w:t xml:space="preserve"> </w:t>
      </w:r>
      <w:r w:rsidRPr="00853D34">
        <w:rPr>
          <w:spacing w:val="-4"/>
          <w:sz w:val="26"/>
          <w:szCs w:val="26"/>
          <w:lang w:val="uk-UA"/>
        </w:rPr>
        <w:t>а найменший - на найпростіші професії (5,5</w:t>
      </w:r>
      <w:r>
        <w:rPr>
          <w:spacing w:val="-4"/>
          <w:sz w:val="26"/>
          <w:szCs w:val="26"/>
          <w:lang w:val="uk-UA"/>
        </w:rPr>
        <w:t> </w:t>
      </w:r>
      <w:r w:rsidRPr="00853D34">
        <w:rPr>
          <w:spacing w:val="-4"/>
          <w:sz w:val="26"/>
          <w:szCs w:val="26"/>
          <w:lang w:val="uk-UA"/>
        </w:rPr>
        <w:t xml:space="preserve">%). </w:t>
      </w:r>
      <w:r w:rsidRPr="00853D34">
        <w:rPr>
          <w:sz w:val="26"/>
          <w:szCs w:val="26"/>
          <w:shd w:val="clear" w:color="auto" w:fill="FFFFFF"/>
          <w:lang w:val="uk-UA"/>
        </w:rPr>
        <w:t xml:space="preserve">Ситуація на ринку праці </w:t>
      </w:r>
      <w:r w:rsidRPr="00853D34">
        <w:rPr>
          <w:color w:val="050505"/>
          <w:sz w:val="26"/>
          <w:szCs w:val="26"/>
          <w:lang w:val="uk-UA" w:eastAsia="uk-UA"/>
        </w:rPr>
        <w:t>Рівненськ</w:t>
      </w:r>
      <w:r w:rsidRPr="00853D34">
        <w:rPr>
          <w:color w:val="050505"/>
          <w:sz w:val="26"/>
          <w:szCs w:val="26"/>
          <w:lang w:val="uk-UA"/>
        </w:rPr>
        <w:t>ої</w:t>
      </w:r>
      <w:r w:rsidRPr="00853D34">
        <w:rPr>
          <w:color w:val="050505"/>
          <w:sz w:val="26"/>
          <w:szCs w:val="26"/>
          <w:lang w:val="uk-UA" w:eastAsia="uk-UA"/>
        </w:rPr>
        <w:t xml:space="preserve"> </w:t>
      </w:r>
      <w:r>
        <w:rPr>
          <w:color w:val="050505"/>
          <w:sz w:val="26"/>
          <w:szCs w:val="26"/>
          <w:lang w:val="uk-UA" w:eastAsia="uk-UA"/>
        </w:rPr>
        <w:t xml:space="preserve">міської </w:t>
      </w:r>
      <w:r w:rsidRPr="00853D34">
        <w:rPr>
          <w:color w:val="050505"/>
          <w:sz w:val="26"/>
          <w:szCs w:val="26"/>
          <w:lang w:val="uk-UA" w:eastAsia="uk-UA"/>
        </w:rPr>
        <w:t>територіальн</w:t>
      </w:r>
      <w:r w:rsidRPr="00853D34">
        <w:rPr>
          <w:color w:val="050505"/>
          <w:sz w:val="26"/>
          <w:szCs w:val="26"/>
          <w:lang w:val="uk-UA"/>
        </w:rPr>
        <w:t>ої</w:t>
      </w:r>
      <w:r w:rsidRPr="00853D34">
        <w:rPr>
          <w:color w:val="050505"/>
          <w:sz w:val="26"/>
          <w:szCs w:val="26"/>
          <w:lang w:val="uk-UA" w:eastAsia="uk-UA"/>
        </w:rPr>
        <w:t xml:space="preserve"> громад</w:t>
      </w:r>
      <w:r w:rsidRPr="00853D34">
        <w:rPr>
          <w:color w:val="050505"/>
          <w:sz w:val="26"/>
          <w:szCs w:val="26"/>
          <w:lang w:val="uk-UA"/>
        </w:rPr>
        <w:t>и</w:t>
      </w:r>
      <w:r w:rsidRPr="00853D34">
        <w:rPr>
          <w:sz w:val="26"/>
          <w:szCs w:val="26"/>
          <w:shd w:val="clear" w:color="auto" w:fill="FFFFFF"/>
          <w:lang w:val="uk-UA"/>
        </w:rPr>
        <w:t xml:space="preserve"> характеризується постійним попитом на працівників сфери торгівлі, послуг - 11,7</w:t>
      </w:r>
      <w:r>
        <w:rPr>
          <w:sz w:val="26"/>
          <w:szCs w:val="26"/>
          <w:shd w:val="clear" w:color="auto" w:fill="FFFFFF"/>
          <w:lang w:val="uk-UA"/>
        </w:rPr>
        <w:t> </w:t>
      </w:r>
      <w:r w:rsidRPr="00853D34">
        <w:rPr>
          <w:sz w:val="26"/>
          <w:szCs w:val="26"/>
          <w:shd w:val="clear" w:color="auto" w:fill="FFFFFF"/>
          <w:lang w:val="uk-UA"/>
        </w:rPr>
        <w:t>%, професіоналів - 17,4</w:t>
      </w:r>
      <w:r>
        <w:rPr>
          <w:sz w:val="26"/>
          <w:szCs w:val="26"/>
          <w:shd w:val="clear" w:color="auto" w:fill="FFFFFF"/>
          <w:lang w:val="uk-UA"/>
        </w:rPr>
        <w:t> </w:t>
      </w:r>
      <w:r w:rsidRPr="00853D34">
        <w:rPr>
          <w:sz w:val="26"/>
          <w:szCs w:val="26"/>
          <w:shd w:val="clear" w:color="auto" w:fill="FFFFFF"/>
          <w:lang w:val="uk-UA"/>
        </w:rPr>
        <w:t xml:space="preserve">%, </w:t>
      </w:r>
      <w:r w:rsidRPr="00853D34">
        <w:rPr>
          <w:spacing w:val="-4"/>
          <w:sz w:val="26"/>
          <w:szCs w:val="26"/>
          <w:lang w:val="uk-UA"/>
        </w:rPr>
        <w:t>кваліфікованих робітників з інструментом - 30,0</w:t>
      </w:r>
      <w:r>
        <w:rPr>
          <w:spacing w:val="-4"/>
          <w:sz w:val="26"/>
          <w:szCs w:val="26"/>
          <w:lang w:val="uk-UA"/>
        </w:rPr>
        <w:t> </w:t>
      </w:r>
      <w:r w:rsidRPr="00853D34">
        <w:rPr>
          <w:spacing w:val="-4"/>
          <w:sz w:val="26"/>
          <w:szCs w:val="26"/>
          <w:lang w:val="uk-UA"/>
        </w:rPr>
        <w:t>% (від загальної кількості заявлених вакансій).</w:t>
      </w:r>
    </w:p>
    <w:p w14:paraId="66E1B987" w14:textId="77777777" w:rsidR="00D17F1A" w:rsidRPr="004B261A" w:rsidRDefault="00D17F1A" w:rsidP="002628AC">
      <w:pPr>
        <w:spacing w:before="120" w:after="120" w:line="240" w:lineRule="auto"/>
        <w:ind w:firstLine="709"/>
        <w:jc w:val="both"/>
        <w:rPr>
          <w:sz w:val="26"/>
          <w:szCs w:val="26"/>
          <w:lang w:val="uk-UA" w:eastAsia="uk-UA"/>
        </w:rPr>
      </w:pPr>
      <w:r w:rsidRPr="004B261A">
        <w:rPr>
          <w:sz w:val="26"/>
          <w:szCs w:val="26"/>
          <w:lang w:val="uk-UA"/>
        </w:rPr>
        <w:t xml:space="preserve">Впродовж останніх років економіка Рівненської міської територіальної громади, попри зростання цін на енергоносії, паливо, </w:t>
      </w:r>
      <w:r w:rsidRPr="004B261A">
        <w:rPr>
          <w:sz w:val="26"/>
          <w:szCs w:val="26"/>
          <w:lang w:val="uk-UA" w:eastAsia="uk-UA"/>
        </w:rPr>
        <w:t xml:space="preserve">подальше збільшення міграції населення, в тому числі молоді, погіршення купівельної спроможності населення </w:t>
      </w:r>
      <w:r w:rsidRPr="004B261A">
        <w:rPr>
          <w:sz w:val="26"/>
          <w:szCs w:val="26"/>
          <w:lang w:val="uk-UA"/>
        </w:rPr>
        <w:t>довела, що здатна адаптуватися до суттєвих форс-мажорних обставин.</w:t>
      </w:r>
    </w:p>
    <w:p w14:paraId="7C9760A8" w14:textId="77777777" w:rsidR="006B3D75" w:rsidRPr="004B261A" w:rsidRDefault="00D17F1A" w:rsidP="008347E1">
      <w:pPr>
        <w:spacing w:after="60" w:line="240" w:lineRule="auto"/>
        <w:ind w:firstLine="709"/>
        <w:jc w:val="both"/>
        <w:rPr>
          <w:sz w:val="26"/>
          <w:szCs w:val="26"/>
          <w:lang w:val="uk-UA"/>
        </w:rPr>
      </w:pPr>
      <w:r w:rsidRPr="004B261A">
        <w:rPr>
          <w:sz w:val="26"/>
          <w:szCs w:val="26"/>
          <w:lang w:val="uk-UA"/>
        </w:rPr>
        <w:t xml:space="preserve">Загалом пандемія </w:t>
      </w:r>
      <w:proofErr w:type="spellStart"/>
      <w:r w:rsidRPr="004B261A">
        <w:rPr>
          <w:sz w:val="26"/>
          <w:szCs w:val="26"/>
          <w:lang w:val="uk-UA"/>
        </w:rPr>
        <w:t>коронавірусу</w:t>
      </w:r>
      <w:proofErr w:type="spellEnd"/>
      <w:r w:rsidRPr="004B261A">
        <w:rPr>
          <w:sz w:val="26"/>
          <w:szCs w:val="26"/>
          <w:lang w:val="uk-UA"/>
        </w:rPr>
        <w:t xml:space="preserve"> і введення карантинних заходів </w:t>
      </w:r>
      <w:r w:rsidRPr="004B261A">
        <w:rPr>
          <w:sz w:val="26"/>
          <w:szCs w:val="26"/>
          <w:shd w:val="clear" w:color="auto" w:fill="FFFFFF"/>
          <w:lang w:val="uk-UA"/>
        </w:rPr>
        <w:t xml:space="preserve">з метою запобігання поширенню гострої респіраторної хвороби </w:t>
      </w:r>
      <w:r w:rsidRPr="004B261A">
        <w:rPr>
          <w:sz w:val="26"/>
          <w:szCs w:val="26"/>
          <w:shd w:val="clear" w:color="auto" w:fill="FFFFFF"/>
        </w:rPr>
        <w:t>COVID</w:t>
      </w:r>
      <w:r w:rsidRPr="004B261A">
        <w:rPr>
          <w:sz w:val="26"/>
          <w:szCs w:val="26"/>
          <w:shd w:val="clear" w:color="auto" w:fill="FFFFFF"/>
          <w:lang w:val="uk-UA"/>
        </w:rPr>
        <w:t xml:space="preserve">-19, </w:t>
      </w:r>
      <w:r w:rsidRPr="004B261A">
        <w:rPr>
          <w:rStyle w:val="apple-converted-space"/>
          <w:sz w:val="26"/>
          <w:szCs w:val="26"/>
          <w:shd w:val="clear" w:color="auto" w:fill="FFFFFF"/>
          <w:lang w:val="uk-UA"/>
        </w:rPr>
        <w:t xml:space="preserve">негативно вплинуло на економіку громади як в 2020 – 2021 роках так і на початку 2022 року та спричинило деяке </w:t>
      </w:r>
      <w:r w:rsidRPr="004B261A">
        <w:rPr>
          <w:sz w:val="26"/>
          <w:szCs w:val="26"/>
          <w:lang w:val="uk-UA"/>
        </w:rPr>
        <w:t xml:space="preserve">уповільнення економічного розвитку. Вжиття обмежувальних заходів призвело до обмеження роботи підприємств різних сфер економічної діяльності, тимчасових відпусток, вимушених скорочень тривалості робочого дня/тижня. Разом з тим, впровадження таких заходів сприяло реалізації нових можливостей в організації трудових відносин у зв’язку із впровадженням гнучкого режиму роботи та дистанційної праці. </w:t>
      </w:r>
    </w:p>
    <w:p w14:paraId="56640D75" w14:textId="77777777" w:rsidR="00D17F1A" w:rsidRPr="004B261A" w:rsidRDefault="006D1CEC" w:rsidP="008347E1">
      <w:pPr>
        <w:spacing w:after="60" w:line="240" w:lineRule="auto"/>
        <w:ind w:firstLine="709"/>
        <w:jc w:val="both"/>
        <w:rPr>
          <w:sz w:val="26"/>
          <w:szCs w:val="26"/>
          <w:lang w:val="uk-UA"/>
        </w:rPr>
      </w:pPr>
      <w:r w:rsidRPr="004B261A">
        <w:rPr>
          <w:rFonts w:eastAsia="Times New Roman"/>
          <w:sz w:val="26"/>
          <w:szCs w:val="26"/>
          <w:lang w:val="uk-UA" w:eastAsia="ru-RU"/>
        </w:rPr>
        <w:t>Перші місяці війни</w:t>
      </w:r>
      <w:r w:rsidR="00064955" w:rsidRPr="004B261A">
        <w:rPr>
          <w:rFonts w:eastAsia="Times New Roman"/>
          <w:sz w:val="26"/>
          <w:szCs w:val="26"/>
          <w:lang w:val="uk-UA" w:eastAsia="ru-RU"/>
        </w:rPr>
        <w:t xml:space="preserve"> стали </w:t>
      </w:r>
      <w:r w:rsidRPr="004B261A">
        <w:rPr>
          <w:rFonts w:eastAsia="Times New Roman"/>
          <w:sz w:val="26"/>
          <w:szCs w:val="26"/>
          <w:lang w:val="uk-UA" w:eastAsia="ru-RU"/>
        </w:rPr>
        <w:t xml:space="preserve">надзвичайно складними </w:t>
      </w:r>
      <w:r w:rsidR="00147731" w:rsidRPr="004B261A">
        <w:rPr>
          <w:rFonts w:eastAsia="Times New Roman"/>
          <w:sz w:val="26"/>
          <w:szCs w:val="26"/>
          <w:lang w:val="uk-UA" w:eastAsia="ru-RU"/>
        </w:rPr>
        <w:t xml:space="preserve">як для економіки країни, так і для економіки громади. </w:t>
      </w:r>
      <w:r w:rsidRPr="004B261A">
        <w:rPr>
          <w:rFonts w:eastAsia="Times New Roman"/>
          <w:sz w:val="26"/>
          <w:szCs w:val="26"/>
          <w:lang w:val="uk-UA" w:eastAsia="ru-RU"/>
        </w:rPr>
        <w:t>Багато бізнесів суттєво</w:t>
      </w:r>
      <w:r w:rsidR="00147731" w:rsidRPr="004B261A">
        <w:rPr>
          <w:rFonts w:eastAsia="Times New Roman"/>
          <w:sz w:val="26"/>
          <w:szCs w:val="26"/>
          <w:lang w:val="uk-UA" w:eastAsia="ru-RU"/>
        </w:rPr>
        <w:t xml:space="preserve"> скоротили виробництво, об’єми надання послуг тощо. </w:t>
      </w:r>
      <w:r w:rsidR="00D17F1A" w:rsidRPr="004B261A">
        <w:rPr>
          <w:sz w:val="26"/>
          <w:szCs w:val="26"/>
          <w:lang w:val="uk-UA"/>
        </w:rPr>
        <w:t xml:space="preserve">Найбільших негативних </w:t>
      </w:r>
      <w:r w:rsidR="00AD2220" w:rsidRPr="004B261A">
        <w:rPr>
          <w:sz w:val="26"/>
          <w:szCs w:val="26"/>
          <w:lang w:val="uk-UA"/>
        </w:rPr>
        <w:t xml:space="preserve">тенденцій </w:t>
      </w:r>
      <w:r w:rsidR="00D17F1A" w:rsidRPr="004B261A">
        <w:rPr>
          <w:sz w:val="26"/>
          <w:szCs w:val="26"/>
          <w:lang w:val="uk-UA"/>
        </w:rPr>
        <w:t>зазнали: транспорт, насамперед, пасажирський; тимчасове розміщення й організація харчування; професійна, наукова та технічна діяльність (зокрема, це діяльність у сферах права, архітектури і інжинірингу, наукових досліджень і розробок тощо); діяльність у сфері адміністративного та допоміжного обслуговування (зокрема, це оренда, прокат і лізинг, туристичні агентства, обслуговування будинків і територій, офісів та інше); мистецтво, спорт, розваги та відпочинок; надання інших видів послуг (зокрема, це діяльність громадських організацій, ремонту комп'ютерів, предметів особистого вжитку та побутових приладів та інших індивідуальних послуг).</w:t>
      </w:r>
    </w:p>
    <w:p w14:paraId="5765283B" w14:textId="77777777" w:rsidR="00CC5337" w:rsidRPr="004B261A" w:rsidRDefault="00CC5337" w:rsidP="008347E1">
      <w:pPr>
        <w:spacing w:after="60" w:line="240" w:lineRule="auto"/>
        <w:ind w:firstLine="709"/>
        <w:jc w:val="both"/>
        <w:rPr>
          <w:sz w:val="26"/>
          <w:szCs w:val="26"/>
          <w:lang w:val="uk-UA"/>
        </w:rPr>
      </w:pPr>
      <w:r w:rsidRPr="004B261A">
        <w:rPr>
          <w:sz w:val="26"/>
          <w:szCs w:val="26"/>
          <w:lang w:val="uk-UA"/>
        </w:rPr>
        <w:t>Поряд з цим, Рівненська міська територіальна громада однією із перших долучилася до процесу</w:t>
      </w:r>
      <w:r w:rsidRPr="004B261A">
        <w:rPr>
          <w:sz w:val="26"/>
          <w:szCs w:val="26"/>
        </w:rPr>
        <w:t> </w:t>
      </w:r>
      <w:proofErr w:type="spellStart"/>
      <w:r w:rsidRPr="004B261A">
        <w:rPr>
          <w:sz w:val="26"/>
          <w:szCs w:val="26"/>
          <w:lang w:val="uk-UA"/>
        </w:rPr>
        <w:t>релокації</w:t>
      </w:r>
      <w:proofErr w:type="spellEnd"/>
      <w:r w:rsidRPr="004B261A">
        <w:rPr>
          <w:sz w:val="26"/>
          <w:szCs w:val="26"/>
          <w:lang w:val="uk-UA"/>
        </w:rPr>
        <w:t xml:space="preserve"> підприємств, які змушені перемістити свою діяльність з постраждалих від бойових дій регіонів до безпечних областей.</w:t>
      </w:r>
      <w:r w:rsidR="00C22DDC" w:rsidRPr="004B261A">
        <w:rPr>
          <w:rFonts w:eastAsia="Times New Roman"/>
          <w:sz w:val="26"/>
          <w:szCs w:val="26"/>
          <w:lang w:val="uk-UA" w:eastAsia="ru-RU"/>
        </w:rPr>
        <w:t xml:space="preserve"> Поступово бізнес і громадяни пристосовуються до діяльності в умовах війни.</w:t>
      </w:r>
    </w:p>
    <w:p w14:paraId="5EC53A65" w14:textId="77777777" w:rsidR="00C22DDC" w:rsidRPr="004B261A" w:rsidRDefault="00C22DDC" w:rsidP="008347E1">
      <w:pPr>
        <w:spacing w:after="60" w:line="240" w:lineRule="auto"/>
        <w:ind w:firstLine="709"/>
        <w:jc w:val="both"/>
        <w:rPr>
          <w:sz w:val="26"/>
          <w:szCs w:val="26"/>
          <w:lang w:val="uk-UA" w:eastAsia="ru-RU"/>
        </w:rPr>
      </w:pPr>
      <w:r w:rsidRPr="004B261A">
        <w:rPr>
          <w:sz w:val="26"/>
          <w:szCs w:val="26"/>
          <w:lang w:val="uk-UA"/>
        </w:rPr>
        <w:t xml:space="preserve">Згідно Закону України «Про захист інтересів суб’єктів подання звітності та інших документів у період дії воєнного стану або стану війни» в 2022 році органами статистики призупинено оприлюднення статистичної інформації щодо поточної ситуації в громаді (районі та області загалом). Відсутність статистичних даних та брак іншої корисної інформації унеможливлює реально оцінити в звітному періоді стан розвитку економіки, громади загалом; підготувати аналітичні огляди й здійснити виконання робіт з прогнозних розрахунків зміни демографічної ситуації, рівня </w:t>
      </w:r>
      <w:r w:rsidRPr="004B261A">
        <w:rPr>
          <w:sz w:val="26"/>
          <w:szCs w:val="26"/>
          <w:lang w:val="uk-UA"/>
        </w:rPr>
        <w:lastRenderedPageBreak/>
        <w:t>середньої заробітної плати, прогнозів та потреб ринку праці, стану та тенденцій зовнішньо-економічної діяльності, перспектив будівництва житла то об’єктів соціальної інфраструктури тощо.</w:t>
      </w:r>
    </w:p>
    <w:p w14:paraId="4F5E2229" w14:textId="77777777" w:rsidR="00C22DDC" w:rsidRPr="004B261A" w:rsidRDefault="006B3D75" w:rsidP="006B3D75">
      <w:pPr>
        <w:spacing w:after="60" w:line="240" w:lineRule="auto"/>
        <w:ind w:firstLine="709"/>
        <w:jc w:val="both"/>
        <w:rPr>
          <w:sz w:val="26"/>
          <w:szCs w:val="26"/>
          <w:lang w:val="uk-UA"/>
        </w:rPr>
      </w:pPr>
      <w:r w:rsidRPr="004B261A">
        <w:rPr>
          <w:sz w:val="26"/>
          <w:szCs w:val="26"/>
          <w:lang w:val="uk-UA"/>
        </w:rPr>
        <w:t>В 2023 році з</w:t>
      </w:r>
      <w:r w:rsidR="00C22DDC" w:rsidRPr="004B261A">
        <w:rPr>
          <w:sz w:val="26"/>
          <w:szCs w:val="26"/>
          <w:lang w:val="uk-UA"/>
        </w:rPr>
        <w:t xml:space="preserve">а очікуваннями та з врахуванням можливого поліпшення безпекової ситуації </w:t>
      </w:r>
      <w:r w:rsidR="00AF6777" w:rsidRPr="004B261A">
        <w:rPr>
          <w:sz w:val="26"/>
          <w:szCs w:val="26"/>
          <w:lang w:val="uk-UA"/>
        </w:rPr>
        <w:t xml:space="preserve">в країні, </w:t>
      </w:r>
      <w:r w:rsidR="00C22DDC" w:rsidRPr="004B261A">
        <w:rPr>
          <w:sz w:val="26"/>
          <w:szCs w:val="26"/>
          <w:lang w:val="uk-UA"/>
        </w:rPr>
        <w:t xml:space="preserve">стан розвитку економіки </w:t>
      </w:r>
      <w:r w:rsidR="00AF6777" w:rsidRPr="004B261A">
        <w:rPr>
          <w:sz w:val="26"/>
          <w:szCs w:val="26"/>
          <w:lang w:val="uk-UA"/>
        </w:rPr>
        <w:t xml:space="preserve">громади має поліпшитись. </w:t>
      </w:r>
      <w:r w:rsidR="008347E1" w:rsidRPr="004B261A">
        <w:rPr>
          <w:sz w:val="26"/>
          <w:szCs w:val="26"/>
          <w:lang w:val="uk-UA"/>
        </w:rPr>
        <w:t>Однак, на</w:t>
      </w:r>
      <w:r w:rsidR="00AF6777" w:rsidRPr="004B261A">
        <w:rPr>
          <w:sz w:val="26"/>
          <w:szCs w:val="26"/>
          <w:lang w:val="uk-UA"/>
        </w:rPr>
        <w:t xml:space="preserve"> ситуацію можуть впливати такі фактори як: </w:t>
      </w:r>
    </w:p>
    <w:p w14:paraId="69516731" w14:textId="77777777" w:rsidR="00AF6777" w:rsidRPr="004B261A" w:rsidRDefault="00AF6777" w:rsidP="0045317D">
      <w:pPr>
        <w:spacing w:after="60" w:line="240" w:lineRule="auto"/>
        <w:ind w:firstLine="708"/>
        <w:jc w:val="both"/>
        <w:rPr>
          <w:rFonts w:eastAsia="Times New Roman"/>
          <w:sz w:val="26"/>
          <w:szCs w:val="26"/>
          <w:lang w:val="uk-UA" w:eastAsia="ru-RU"/>
        </w:rPr>
      </w:pPr>
      <w:r w:rsidRPr="004B261A">
        <w:rPr>
          <w:rFonts w:eastAsia="Times New Roman"/>
          <w:sz w:val="26"/>
          <w:szCs w:val="26"/>
          <w:lang w:val="uk-UA" w:eastAsia="ru-RU"/>
        </w:rPr>
        <w:t>- подальша ескалація військових дій на території країни;</w:t>
      </w:r>
    </w:p>
    <w:p w14:paraId="72F0BD02" w14:textId="77777777" w:rsidR="00AF6777" w:rsidRPr="004B261A" w:rsidRDefault="00AF6777" w:rsidP="0045317D">
      <w:pPr>
        <w:spacing w:after="60" w:line="240" w:lineRule="auto"/>
        <w:ind w:firstLine="708"/>
        <w:jc w:val="both"/>
        <w:rPr>
          <w:rFonts w:eastAsia="Times New Roman"/>
          <w:sz w:val="26"/>
          <w:szCs w:val="26"/>
          <w:lang w:val="uk-UA" w:eastAsia="ru-RU"/>
        </w:rPr>
      </w:pPr>
      <w:r w:rsidRPr="004B261A">
        <w:rPr>
          <w:rFonts w:eastAsia="Times New Roman"/>
          <w:sz w:val="26"/>
          <w:szCs w:val="26"/>
          <w:lang w:val="uk-UA" w:eastAsia="ru-RU"/>
        </w:rPr>
        <w:t>- </w:t>
      </w:r>
      <w:r w:rsidR="008347E1" w:rsidRPr="004B261A">
        <w:rPr>
          <w:rFonts w:eastAsia="Times New Roman"/>
          <w:sz w:val="26"/>
          <w:szCs w:val="26"/>
          <w:lang w:val="uk-UA" w:eastAsia="ru-RU"/>
        </w:rPr>
        <w:t xml:space="preserve">можливе </w:t>
      </w:r>
      <w:r w:rsidR="004B261A" w:rsidRPr="004B261A">
        <w:rPr>
          <w:rFonts w:eastAsia="Times New Roman"/>
          <w:sz w:val="26"/>
          <w:szCs w:val="26"/>
          <w:lang w:val="uk-UA" w:eastAsia="ru-RU"/>
        </w:rPr>
        <w:t xml:space="preserve">пошкодження </w:t>
      </w:r>
      <w:r w:rsidR="008347E1" w:rsidRPr="004B261A">
        <w:rPr>
          <w:rFonts w:eastAsia="Times New Roman"/>
          <w:sz w:val="26"/>
          <w:szCs w:val="26"/>
          <w:lang w:val="uk-UA" w:eastAsia="ru-RU"/>
        </w:rPr>
        <w:t>об</w:t>
      </w:r>
      <w:r w:rsidR="008347E1" w:rsidRPr="004B261A">
        <w:rPr>
          <w:rFonts w:eastAsia="Times New Roman"/>
          <w:sz w:val="26"/>
          <w:szCs w:val="26"/>
          <w:lang w:eastAsia="ru-RU"/>
        </w:rPr>
        <w:t>’</w:t>
      </w:r>
      <w:proofErr w:type="spellStart"/>
      <w:r w:rsidR="008347E1" w:rsidRPr="004B261A">
        <w:rPr>
          <w:rFonts w:eastAsia="Times New Roman"/>
          <w:sz w:val="26"/>
          <w:szCs w:val="26"/>
          <w:lang w:val="uk-UA" w:eastAsia="ru-RU"/>
        </w:rPr>
        <w:t>єктів</w:t>
      </w:r>
      <w:proofErr w:type="spellEnd"/>
      <w:r w:rsidR="008347E1" w:rsidRPr="004B261A">
        <w:rPr>
          <w:rFonts w:eastAsia="Times New Roman"/>
          <w:sz w:val="26"/>
          <w:szCs w:val="26"/>
          <w:lang w:val="uk-UA" w:eastAsia="ru-RU"/>
        </w:rPr>
        <w:t xml:space="preserve"> критичної інфраструктури та виробничих </w:t>
      </w:r>
      <w:proofErr w:type="spellStart"/>
      <w:r w:rsidR="008347E1" w:rsidRPr="004B261A">
        <w:rPr>
          <w:rFonts w:eastAsia="Times New Roman"/>
          <w:sz w:val="26"/>
          <w:szCs w:val="26"/>
          <w:lang w:val="uk-UA" w:eastAsia="ru-RU"/>
        </w:rPr>
        <w:t>потужностей</w:t>
      </w:r>
      <w:proofErr w:type="spellEnd"/>
      <w:r w:rsidR="008347E1" w:rsidRPr="004B261A">
        <w:rPr>
          <w:rFonts w:eastAsia="Times New Roman"/>
          <w:sz w:val="26"/>
          <w:szCs w:val="26"/>
          <w:lang w:val="uk-UA" w:eastAsia="ru-RU"/>
        </w:rPr>
        <w:t>;</w:t>
      </w:r>
    </w:p>
    <w:p w14:paraId="188FD962" w14:textId="77777777" w:rsidR="008347E1" w:rsidRPr="004B261A" w:rsidRDefault="008347E1" w:rsidP="0045317D">
      <w:pPr>
        <w:spacing w:after="60" w:line="240" w:lineRule="auto"/>
        <w:ind w:firstLine="708"/>
        <w:jc w:val="both"/>
        <w:rPr>
          <w:rFonts w:eastAsia="Times New Roman"/>
          <w:sz w:val="26"/>
          <w:szCs w:val="26"/>
          <w:lang w:val="uk-UA" w:eastAsia="ru-RU"/>
        </w:rPr>
      </w:pPr>
      <w:r w:rsidRPr="004B261A">
        <w:rPr>
          <w:rFonts w:eastAsia="Times New Roman"/>
          <w:sz w:val="26"/>
          <w:szCs w:val="26"/>
          <w:lang w:val="uk-UA" w:eastAsia="ru-RU"/>
        </w:rPr>
        <w:t>- </w:t>
      </w:r>
      <w:r w:rsidR="004B261A" w:rsidRPr="004B261A">
        <w:rPr>
          <w:rFonts w:eastAsia="Times New Roman"/>
          <w:sz w:val="26"/>
          <w:szCs w:val="26"/>
          <w:lang w:val="uk-UA" w:eastAsia="ru-RU"/>
        </w:rPr>
        <w:t xml:space="preserve">погіршення </w:t>
      </w:r>
      <w:r w:rsidRPr="004B261A">
        <w:rPr>
          <w:rFonts w:eastAsia="Times New Roman"/>
          <w:sz w:val="26"/>
          <w:szCs w:val="26"/>
          <w:lang w:val="uk-UA" w:eastAsia="ru-RU"/>
        </w:rPr>
        <w:t>енергет</w:t>
      </w:r>
      <w:r w:rsidR="004B261A" w:rsidRPr="004B261A">
        <w:rPr>
          <w:rFonts w:eastAsia="Times New Roman"/>
          <w:sz w:val="26"/>
          <w:szCs w:val="26"/>
          <w:lang w:val="uk-UA" w:eastAsia="ru-RU"/>
        </w:rPr>
        <w:t>ичної безпеки;</w:t>
      </w:r>
    </w:p>
    <w:p w14:paraId="61934E8E" w14:textId="77777777" w:rsidR="00A779BA" w:rsidRPr="004B261A" w:rsidRDefault="00A779BA" w:rsidP="0045317D">
      <w:pPr>
        <w:spacing w:after="60" w:line="240" w:lineRule="auto"/>
        <w:ind w:firstLine="708"/>
        <w:jc w:val="both"/>
        <w:rPr>
          <w:sz w:val="26"/>
          <w:szCs w:val="26"/>
          <w:lang w:val="uk-UA" w:eastAsia="uk-UA"/>
        </w:rPr>
      </w:pPr>
      <w:r w:rsidRPr="004B261A">
        <w:rPr>
          <w:sz w:val="26"/>
          <w:szCs w:val="26"/>
          <w:lang w:val="uk-UA" w:eastAsia="uk-UA"/>
        </w:rPr>
        <w:t>- суттєве підвищення ціни на енергоносії;</w:t>
      </w:r>
    </w:p>
    <w:p w14:paraId="6B398223" w14:textId="77777777" w:rsidR="008347E1" w:rsidRPr="004B261A" w:rsidRDefault="008347E1" w:rsidP="0045317D">
      <w:pPr>
        <w:spacing w:after="60" w:line="240" w:lineRule="auto"/>
        <w:ind w:firstLine="708"/>
        <w:jc w:val="both"/>
        <w:rPr>
          <w:rFonts w:eastAsia="Times New Roman"/>
          <w:sz w:val="26"/>
          <w:szCs w:val="26"/>
          <w:lang w:val="uk-UA" w:eastAsia="ru-RU"/>
        </w:rPr>
      </w:pPr>
      <w:r w:rsidRPr="004B261A">
        <w:rPr>
          <w:rFonts w:eastAsia="Times New Roman"/>
          <w:sz w:val="26"/>
          <w:szCs w:val="26"/>
          <w:lang w:val="uk-UA" w:eastAsia="ru-RU"/>
        </w:rPr>
        <w:t>- </w:t>
      </w:r>
      <w:r w:rsidR="004B261A" w:rsidRPr="004B261A">
        <w:rPr>
          <w:rFonts w:eastAsia="Times New Roman"/>
          <w:sz w:val="26"/>
          <w:szCs w:val="26"/>
          <w:lang w:val="uk-UA" w:eastAsia="ru-RU"/>
        </w:rPr>
        <w:t>не відновлення (</w:t>
      </w:r>
      <w:r w:rsidRPr="004B261A">
        <w:rPr>
          <w:rFonts w:eastAsia="Times New Roman"/>
          <w:sz w:val="26"/>
          <w:szCs w:val="26"/>
          <w:lang w:val="uk-UA" w:eastAsia="ru-RU"/>
        </w:rPr>
        <w:t>погіршення</w:t>
      </w:r>
      <w:r w:rsidR="004B261A" w:rsidRPr="004B261A">
        <w:rPr>
          <w:rFonts w:eastAsia="Times New Roman"/>
          <w:sz w:val="26"/>
          <w:szCs w:val="26"/>
          <w:lang w:val="uk-UA" w:eastAsia="ru-RU"/>
        </w:rPr>
        <w:t>)</w:t>
      </w:r>
      <w:r w:rsidRPr="004B261A">
        <w:rPr>
          <w:rFonts w:eastAsia="Times New Roman"/>
          <w:sz w:val="26"/>
          <w:szCs w:val="26"/>
          <w:lang w:val="uk-UA" w:eastAsia="ru-RU"/>
        </w:rPr>
        <w:t xml:space="preserve"> логістичних шляхів та втрати ринків збуту;</w:t>
      </w:r>
    </w:p>
    <w:p w14:paraId="18426FC7" w14:textId="77777777" w:rsidR="006B3D75" w:rsidRPr="004B261A" w:rsidRDefault="006B3D75" w:rsidP="0045317D">
      <w:pPr>
        <w:spacing w:after="60" w:line="240" w:lineRule="auto"/>
        <w:ind w:firstLine="708"/>
        <w:jc w:val="both"/>
        <w:rPr>
          <w:sz w:val="26"/>
          <w:szCs w:val="26"/>
          <w:lang w:val="uk-UA" w:eastAsia="uk-UA"/>
        </w:rPr>
      </w:pPr>
      <w:r w:rsidRPr="004B261A">
        <w:rPr>
          <w:sz w:val="26"/>
          <w:szCs w:val="26"/>
          <w:lang w:val="uk-UA"/>
        </w:rPr>
        <w:t>- вірогідність появи перебоїв в постачанні системно важливих товарів, таких як паливо, енергетика, продукти харчування, медикаменти, хімікати тощо, що може призвести до зростання цін на світових сировинних ринках, зменшення обсягів виробництва (для промислових товарів) та / або до різкого росту цін на окремі товари або групи товарів для населення;</w:t>
      </w:r>
    </w:p>
    <w:p w14:paraId="47C6F0E5" w14:textId="77777777" w:rsidR="006B3D75" w:rsidRPr="004B261A" w:rsidRDefault="006B3D75" w:rsidP="0045317D">
      <w:pPr>
        <w:spacing w:after="60" w:line="240" w:lineRule="auto"/>
        <w:ind w:firstLine="708"/>
        <w:jc w:val="both"/>
        <w:rPr>
          <w:sz w:val="26"/>
          <w:szCs w:val="26"/>
          <w:lang w:val="uk-UA"/>
        </w:rPr>
      </w:pPr>
      <w:r w:rsidRPr="004B261A">
        <w:rPr>
          <w:sz w:val="26"/>
          <w:szCs w:val="26"/>
          <w:lang w:val="uk-UA" w:eastAsia="uk-UA"/>
        </w:rPr>
        <w:t xml:space="preserve">- погіршення </w:t>
      </w:r>
      <w:r w:rsidRPr="004B261A">
        <w:rPr>
          <w:sz w:val="26"/>
          <w:szCs w:val="26"/>
          <w:lang w:val="uk-UA"/>
        </w:rPr>
        <w:t xml:space="preserve">надійності ІТ-інфраструктури та </w:t>
      </w:r>
      <w:proofErr w:type="spellStart"/>
      <w:r w:rsidRPr="004B261A">
        <w:rPr>
          <w:sz w:val="26"/>
          <w:szCs w:val="26"/>
          <w:lang w:val="uk-UA"/>
        </w:rPr>
        <w:t>кібербезпеки</w:t>
      </w:r>
      <w:proofErr w:type="spellEnd"/>
      <w:r w:rsidRPr="004B261A">
        <w:rPr>
          <w:sz w:val="26"/>
          <w:szCs w:val="26"/>
          <w:lang w:val="uk-UA"/>
        </w:rPr>
        <w:t>;</w:t>
      </w:r>
    </w:p>
    <w:p w14:paraId="36146599" w14:textId="77777777" w:rsidR="006B3D75" w:rsidRPr="004B261A" w:rsidRDefault="006B3D75" w:rsidP="0045317D">
      <w:pPr>
        <w:spacing w:after="60" w:line="240" w:lineRule="auto"/>
        <w:ind w:firstLine="708"/>
        <w:jc w:val="both"/>
        <w:rPr>
          <w:sz w:val="26"/>
          <w:szCs w:val="26"/>
          <w:lang w:val="uk-UA" w:eastAsia="uk-UA"/>
        </w:rPr>
      </w:pPr>
      <w:r w:rsidRPr="004B261A">
        <w:rPr>
          <w:sz w:val="26"/>
          <w:szCs w:val="26"/>
          <w:lang w:val="uk-UA" w:eastAsia="uk-UA"/>
        </w:rPr>
        <w:t>- ризик нової хвилі дестабілізації в банківському секторі;</w:t>
      </w:r>
    </w:p>
    <w:p w14:paraId="478A6158" w14:textId="77777777" w:rsidR="008347E1" w:rsidRPr="004B261A" w:rsidRDefault="008347E1" w:rsidP="0045317D">
      <w:pPr>
        <w:spacing w:after="60" w:line="240" w:lineRule="auto"/>
        <w:ind w:firstLine="708"/>
        <w:jc w:val="both"/>
        <w:rPr>
          <w:sz w:val="26"/>
          <w:szCs w:val="26"/>
          <w:lang w:val="uk-UA" w:eastAsia="uk-UA"/>
        </w:rPr>
      </w:pPr>
      <w:r w:rsidRPr="004B261A">
        <w:rPr>
          <w:rFonts w:eastAsia="Times New Roman"/>
          <w:sz w:val="26"/>
          <w:szCs w:val="26"/>
          <w:lang w:val="uk-UA" w:eastAsia="ru-RU"/>
        </w:rPr>
        <w:t>- </w:t>
      </w:r>
      <w:r w:rsidRPr="004B261A">
        <w:rPr>
          <w:sz w:val="26"/>
          <w:szCs w:val="26"/>
          <w:lang w:val="uk-UA" w:eastAsia="uk-UA"/>
        </w:rPr>
        <w:t>посилення інфляційних процесів</w:t>
      </w:r>
      <w:r w:rsidR="006B3D75" w:rsidRPr="004B261A">
        <w:rPr>
          <w:sz w:val="26"/>
          <w:szCs w:val="26"/>
          <w:lang w:val="uk-UA" w:eastAsia="uk-UA"/>
        </w:rPr>
        <w:t>;</w:t>
      </w:r>
    </w:p>
    <w:p w14:paraId="22C540BE" w14:textId="77777777" w:rsidR="008347E1" w:rsidRPr="004B261A" w:rsidRDefault="008347E1" w:rsidP="0045317D">
      <w:pPr>
        <w:spacing w:after="60" w:line="240" w:lineRule="auto"/>
        <w:ind w:firstLine="708"/>
        <w:jc w:val="both"/>
        <w:rPr>
          <w:sz w:val="26"/>
          <w:szCs w:val="26"/>
          <w:lang w:val="uk-UA" w:eastAsia="uk-UA"/>
        </w:rPr>
      </w:pPr>
      <w:r w:rsidRPr="004B261A">
        <w:rPr>
          <w:sz w:val="26"/>
          <w:szCs w:val="26"/>
          <w:lang w:val="uk-UA" w:eastAsia="uk-UA"/>
        </w:rPr>
        <w:t>- погіршення платоспроможності реального сектору економіки;</w:t>
      </w:r>
    </w:p>
    <w:p w14:paraId="04516F5A" w14:textId="77777777" w:rsidR="008347E1" w:rsidRPr="004B261A" w:rsidRDefault="008347E1" w:rsidP="0045317D">
      <w:pPr>
        <w:spacing w:after="60" w:line="240" w:lineRule="auto"/>
        <w:ind w:firstLine="708"/>
        <w:jc w:val="both"/>
        <w:rPr>
          <w:sz w:val="26"/>
          <w:szCs w:val="26"/>
          <w:lang w:val="uk-UA" w:eastAsia="uk-UA"/>
        </w:rPr>
      </w:pPr>
      <w:r w:rsidRPr="004B261A">
        <w:rPr>
          <w:rFonts w:eastAsia="Times New Roman"/>
          <w:sz w:val="26"/>
          <w:szCs w:val="26"/>
          <w:lang w:val="uk-UA" w:eastAsia="ru-RU"/>
        </w:rPr>
        <w:t>- </w:t>
      </w:r>
      <w:r w:rsidRPr="004B261A">
        <w:rPr>
          <w:sz w:val="26"/>
          <w:szCs w:val="26"/>
          <w:lang w:val="uk-UA" w:eastAsia="uk-UA"/>
        </w:rPr>
        <w:t>погіршення купівельної спроможності населення;</w:t>
      </w:r>
    </w:p>
    <w:p w14:paraId="43297742" w14:textId="77777777" w:rsidR="008347E1" w:rsidRPr="004B261A" w:rsidRDefault="008347E1" w:rsidP="0045317D">
      <w:pPr>
        <w:spacing w:after="60" w:line="240" w:lineRule="auto"/>
        <w:ind w:firstLine="708"/>
        <w:jc w:val="both"/>
        <w:rPr>
          <w:sz w:val="26"/>
          <w:szCs w:val="26"/>
          <w:lang w:val="uk-UA" w:eastAsia="uk-UA"/>
        </w:rPr>
      </w:pPr>
      <w:r w:rsidRPr="004B261A">
        <w:rPr>
          <w:sz w:val="26"/>
          <w:szCs w:val="26"/>
          <w:lang w:val="uk-UA" w:eastAsia="uk-UA"/>
        </w:rPr>
        <w:t>- суттєве скорочення витрат населення на першочергові товари та послуги;</w:t>
      </w:r>
    </w:p>
    <w:p w14:paraId="28D0F539" w14:textId="77777777" w:rsidR="008347E1" w:rsidRPr="004B261A" w:rsidRDefault="008347E1" w:rsidP="0045317D">
      <w:pPr>
        <w:spacing w:after="60" w:line="240" w:lineRule="auto"/>
        <w:ind w:firstLine="708"/>
        <w:jc w:val="both"/>
        <w:rPr>
          <w:sz w:val="26"/>
          <w:szCs w:val="26"/>
          <w:lang w:val="uk-UA" w:eastAsia="uk-UA"/>
        </w:rPr>
      </w:pPr>
      <w:r w:rsidRPr="004B261A">
        <w:rPr>
          <w:sz w:val="26"/>
          <w:szCs w:val="26"/>
          <w:lang w:val="uk-UA" w:eastAsia="uk-UA"/>
        </w:rPr>
        <w:t>- зменшення рівня зайнятості;</w:t>
      </w:r>
    </w:p>
    <w:p w14:paraId="735C41CD" w14:textId="77777777" w:rsidR="008347E1" w:rsidRPr="004B261A" w:rsidRDefault="008347E1" w:rsidP="0045317D">
      <w:pPr>
        <w:spacing w:after="60" w:line="240" w:lineRule="auto"/>
        <w:ind w:firstLine="708"/>
        <w:jc w:val="both"/>
        <w:rPr>
          <w:rFonts w:eastAsia="Times New Roman"/>
          <w:sz w:val="26"/>
          <w:szCs w:val="26"/>
          <w:lang w:val="uk-UA" w:eastAsia="ru-RU"/>
        </w:rPr>
      </w:pPr>
      <w:r w:rsidRPr="004B261A">
        <w:rPr>
          <w:sz w:val="26"/>
          <w:szCs w:val="26"/>
          <w:lang w:val="uk-UA" w:eastAsia="uk-UA"/>
        </w:rPr>
        <w:t>- подальше збільшення міграції населення, в тому числі молоді</w:t>
      </w:r>
      <w:r w:rsidR="006B3D75" w:rsidRPr="004B261A">
        <w:rPr>
          <w:sz w:val="26"/>
          <w:szCs w:val="26"/>
          <w:lang w:val="uk-UA" w:eastAsia="uk-UA"/>
        </w:rPr>
        <w:t xml:space="preserve"> тощо.</w:t>
      </w:r>
    </w:p>
    <w:p w14:paraId="35555B38" w14:textId="77777777" w:rsidR="00147731" w:rsidRPr="00064955" w:rsidRDefault="00147731" w:rsidP="00040B6A">
      <w:pPr>
        <w:shd w:val="clear" w:color="auto" w:fill="FFFFFF"/>
        <w:spacing w:after="60" w:line="240" w:lineRule="auto"/>
        <w:ind w:firstLine="709"/>
        <w:jc w:val="both"/>
        <w:textAlignment w:val="baseline"/>
        <w:rPr>
          <w:rFonts w:eastAsia="Times New Roman"/>
          <w:sz w:val="26"/>
          <w:szCs w:val="26"/>
          <w:lang w:val="uk-UA" w:eastAsia="ru-RU"/>
        </w:rPr>
      </w:pPr>
    </w:p>
    <w:p w14:paraId="26995607" w14:textId="77777777" w:rsidR="00853D34" w:rsidRPr="00064955" w:rsidRDefault="00853D34" w:rsidP="00853D34">
      <w:pPr>
        <w:rPr>
          <w:i/>
          <w:lang w:val="uk-UA"/>
        </w:rPr>
      </w:pPr>
    </w:p>
    <w:p w14:paraId="6386067C" w14:textId="77777777" w:rsidR="00762544" w:rsidRPr="00064955" w:rsidRDefault="00762544" w:rsidP="004F4F74">
      <w:pPr>
        <w:spacing w:after="60" w:line="240" w:lineRule="auto"/>
        <w:jc w:val="both"/>
        <w:rPr>
          <w:sz w:val="26"/>
          <w:szCs w:val="26"/>
          <w:lang w:val="uk-UA"/>
        </w:rPr>
      </w:pPr>
    </w:p>
    <w:p w14:paraId="27B3A8E0" w14:textId="77777777" w:rsidR="00762544" w:rsidRPr="00064955" w:rsidRDefault="00762544" w:rsidP="00762544">
      <w:pPr>
        <w:spacing w:after="0" w:line="240" w:lineRule="auto"/>
        <w:jc w:val="both"/>
        <w:rPr>
          <w:sz w:val="26"/>
          <w:szCs w:val="26"/>
          <w:lang w:val="uk-UA"/>
        </w:rPr>
      </w:pPr>
      <w:r w:rsidRPr="00064955">
        <w:rPr>
          <w:sz w:val="26"/>
          <w:szCs w:val="26"/>
          <w:lang w:val="uk-UA"/>
        </w:rPr>
        <w:t xml:space="preserve">Директор </w:t>
      </w:r>
      <w:r w:rsidR="00040B6A">
        <w:rPr>
          <w:sz w:val="26"/>
          <w:szCs w:val="26"/>
          <w:lang w:val="uk-UA"/>
        </w:rPr>
        <w:t>Д</w:t>
      </w:r>
      <w:r w:rsidRPr="00064955">
        <w:rPr>
          <w:sz w:val="26"/>
          <w:szCs w:val="26"/>
          <w:lang w:val="uk-UA"/>
        </w:rPr>
        <w:t xml:space="preserve">епартаменту </w:t>
      </w:r>
    </w:p>
    <w:p w14:paraId="32626D72" w14:textId="77777777" w:rsidR="00762544" w:rsidRPr="00064955" w:rsidRDefault="00762544" w:rsidP="00762544">
      <w:pPr>
        <w:spacing w:after="0" w:line="240" w:lineRule="auto"/>
        <w:jc w:val="both"/>
        <w:rPr>
          <w:sz w:val="26"/>
          <w:szCs w:val="26"/>
          <w:lang w:val="uk-UA"/>
        </w:rPr>
      </w:pPr>
      <w:r w:rsidRPr="00064955">
        <w:rPr>
          <w:sz w:val="26"/>
          <w:szCs w:val="26"/>
          <w:lang w:val="uk-UA"/>
        </w:rPr>
        <w:t>економічного розвитку</w:t>
      </w:r>
      <w:r w:rsidRPr="00064955">
        <w:rPr>
          <w:sz w:val="26"/>
          <w:szCs w:val="26"/>
          <w:lang w:val="uk-UA"/>
        </w:rPr>
        <w:tab/>
      </w:r>
      <w:r w:rsidRPr="00064955">
        <w:rPr>
          <w:sz w:val="26"/>
          <w:szCs w:val="26"/>
          <w:lang w:val="uk-UA"/>
        </w:rPr>
        <w:tab/>
      </w:r>
      <w:r w:rsidRPr="00064955">
        <w:rPr>
          <w:sz w:val="26"/>
          <w:szCs w:val="26"/>
          <w:lang w:val="uk-UA"/>
        </w:rPr>
        <w:tab/>
      </w:r>
      <w:r w:rsidRPr="00064955">
        <w:rPr>
          <w:sz w:val="26"/>
          <w:szCs w:val="26"/>
          <w:lang w:val="uk-UA"/>
        </w:rPr>
        <w:tab/>
      </w:r>
      <w:r w:rsidRPr="00064955">
        <w:rPr>
          <w:sz w:val="26"/>
          <w:szCs w:val="26"/>
          <w:lang w:val="uk-UA"/>
        </w:rPr>
        <w:tab/>
      </w:r>
      <w:r w:rsidRPr="00064955">
        <w:rPr>
          <w:sz w:val="26"/>
          <w:szCs w:val="26"/>
          <w:lang w:val="uk-UA"/>
        </w:rPr>
        <w:tab/>
        <w:t>Володимир ЛИПКО</w:t>
      </w:r>
    </w:p>
    <w:p w14:paraId="050D809D" w14:textId="77777777" w:rsidR="00762544" w:rsidRPr="00064955" w:rsidRDefault="00762544" w:rsidP="00762544">
      <w:pPr>
        <w:spacing w:after="0" w:line="240" w:lineRule="auto"/>
        <w:jc w:val="both"/>
        <w:rPr>
          <w:sz w:val="26"/>
          <w:szCs w:val="26"/>
          <w:lang w:val="uk-UA"/>
        </w:rPr>
      </w:pPr>
    </w:p>
    <w:p w14:paraId="720BC479" w14:textId="77777777" w:rsidR="00762544" w:rsidRPr="00064955" w:rsidRDefault="00762544" w:rsidP="00762544">
      <w:pPr>
        <w:spacing w:after="60" w:line="240" w:lineRule="auto"/>
        <w:jc w:val="both"/>
        <w:rPr>
          <w:sz w:val="26"/>
          <w:szCs w:val="26"/>
          <w:lang w:val="uk-UA"/>
        </w:rPr>
      </w:pPr>
    </w:p>
    <w:p w14:paraId="487D5410" w14:textId="77777777" w:rsidR="00762544" w:rsidRDefault="00762544" w:rsidP="00762544">
      <w:pPr>
        <w:spacing w:after="60" w:line="240" w:lineRule="auto"/>
        <w:jc w:val="both"/>
        <w:rPr>
          <w:sz w:val="26"/>
          <w:szCs w:val="26"/>
          <w:lang w:val="uk-UA"/>
        </w:rPr>
      </w:pPr>
    </w:p>
    <w:p w14:paraId="0B0EB844" w14:textId="77777777" w:rsidR="0045317D" w:rsidRDefault="0045317D" w:rsidP="00762544">
      <w:pPr>
        <w:spacing w:after="60" w:line="240" w:lineRule="auto"/>
        <w:jc w:val="both"/>
        <w:rPr>
          <w:sz w:val="26"/>
          <w:szCs w:val="26"/>
          <w:lang w:val="uk-UA"/>
        </w:rPr>
      </w:pPr>
    </w:p>
    <w:p w14:paraId="4EBFC2FF" w14:textId="77777777" w:rsidR="00762544" w:rsidRPr="00064955" w:rsidRDefault="00762544" w:rsidP="00762544">
      <w:pPr>
        <w:spacing w:after="60" w:line="240" w:lineRule="auto"/>
        <w:jc w:val="both"/>
        <w:rPr>
          <w:sz w:val="26"/>
          <w:szCs w:val="26"/>
          <w:lang w:val="uk-UA"/>
        </w:rPr>
      </w:pPr>
    </w:p>
    <w:p w14:paraId="2DA8969E" w14:textId="77777777" w:rsidR="00762544" w:rsidRPr="00064955" w:rsidRDefault="00762544" w:rsidP="00762544">
      <w:pPr>
        <w:spacing w:after="60" w:line="240" w:lineRule="auto"/>
        <w:jc w:val="both"/>
        <w:rPr>
          <w:sz w:val="22"/>
          <w:szCs w:val="26"/>
          <w:lang w:val="uk-UA"/>
        </w:rPr>
      </w:pPr>
      <w:r w:rsidRPr="00064955">
        <w:rPr>
          <w:sz w:val="22"/>
          <w:szCs w:val="26"/>
          <w:lang w:val="uk-UA"/>
        </w:rPr>
        <w:t>Тетяна Степанюк</w:t>
      </w:r>
      <w:r w:rsidRPr="00064955">
        <w:rPr>
          <w:sz w:val="22"/>
          <w:szCs w:val="26"/>
          <w:lang w:val="uk-UA"/>
        </w:rPr>
        <w:tab/>
        <w:t>265 562</w:t>
      </w:r>
    </w:p>
    <w:sectPr w:rsidR="00762544" w:rsidRPr="00064955" w:rsidSect="0045317D">
      <w:footerReference w:type="default" r:id="rId7"/>
      <w:pgSz w:w="11906" w:h="16838"/>
      <w:pgMar w:top="794" w:right="707" w:bottom="56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17AD1" w14:textId="77777777" w:rsidR="008D34EE" w:rsidRDefault="008D34EE" w:rsidP="007060E5">
      <w:pPr>
        <w:spacing w:after="0" w:line="240" w:lineRule="auto"/>
      </w:pPr>
      <w:r>
        <w:separator/>
      </w:r>
    </w:p>
  </w:endnote>
  <w:endnote w:type="continuationSeparator" w:id="0">
    <w:p w14:paraId="672061E4" w14:textId="77777777" w:rsidR="008D34EE" w:rsidRDefault="008D34EE" w:rsidP="0070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charset w:val="CC"/>
    <w:family w:val="auto"/>
    <w:pitch w:val="variable"/>
  </w:font>
  <w:font w:name="Antiqu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338839"/>
      <w:docPartObj>
        <w:docPartGallery w:val="Page Numbers (Bottom of Page)"/>
        <w:docPartUnique/>
      </w:docPartObj>
    </w:sdtPr>
    <w:sdtEndPr>
      <w:rPr>
        <w:sz w:val="20"/>
      </w:rPr>
    </w:sdtEndPr>
    <w:sdtContent>
      <w:p w14:paraId="3577C743" w14:textId="77777777" w:rsidR="00C96CAD" w:rsidRPr="0083251E" w:rsidRDefault="00C96CAD">
        <w:pPr>
          <w:pStyle w:val="af4"/>
          <w:jc w:val="right"/>
          <w:rPr>
            <w:sz w:val="20"/>
          </w:rPr>
        </w:pPr>
        <w:r w:rsidRPr="0083251E">
          <w:rPr>
            <w:sz w:val="20"/>
          </w:rPr>
          <w:fldChar w:fldCharType="begin"/>
        </w:r>
        <w:r w:rsidRPr="0083251E">
          <w:rPr>
            <w:sz w:val="20"/>
          </w:rPr>
          <w:instrText>PAGE   \* MERGEFORMAT</w:instrText>
        </w:r>
        <w:r w:rsidRPr="0083251E">
          <w:rPr>
            <w:sz w:val="20"/>
          </w:rPr>
          <w:fldChar w:fldCharType="separate"/>
        </w:r>
        <w:r w:rsidR="00732818">
          <w:rPr>
            <w:noProof/>
            <w:sz w:val="20"/>
          </w:rPr>
          <w:t>4</w:t>
        </w:r>
        <w:r w:rsidRPr="0083251E">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33BBF" w14:textId="77777777" w:rsidR="008D34EE" w:rsidRDefault="008D34EE" w:rsidP="007060E5">
      <w:pPr>
        <w:spacing w:after="0" w:line="240" w:lineRule="auto"/>
      </w:pPr>
      <w:r>
        <w:separator/>
      </w:r>
    </w:p>
  </w:footnote>
  <w:footnote w:type="continuationSeparator" w:id="0">
    <w:p w14:paraId="293B06DD" w14:textId="77777777" w:rsidR="008D34EE" w:rsidRDefault="008D34EE" w:rsidP="00706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6"/>
    <w:lvl w:ilvl="0">
      <w:start w:val="1"/>
      <w:numFmt w:val="bullet"/>
      <w:lvlText w:val="-"/>
      <w:lvlJc w:val="left"/>
      <w:pPr>
        <w:tabs>
          <w:tab w:val="num" w:pos="360"/>
        </w:tabs>
        <w:ind w:left="1429" w:hanging="360"/>
      </w:pPr>
      <w:rPr>
        <w:rFonts w:ascii="Times New Roman" w:hAnsi="Times New Roman" w:cs="Times New Roman"/>
        <w:b/>
        <w:sz w:val="28"/>
      </w:rPr>
    </w:lvl>
    <w:lvl w:ilvl="1">
      <w:start w:val="1"/>
      <w:numFmt w:val="bullet"/>
      <w:lvlText w:val="o"/>
      <w:lvlJc w:val="left"/>
      <w:pPr>
        <w:tabs>
          <w:tab w:val="num" w:pos="360"/>
        </w:tabs>
        <w:ind w:left="2149" w:hanging="360"/>
      </w:pPr>
      <w:rPr>
        <w:rFonts w:ascii="Courier New" w:hAnsi="Courier New" w:cs="Courier New"/>
      </w:rPr>
    </w:lvl>
    <w:lvl w:ilvl="2">
      <w:start w:val="1"/>
      <w:numFmt w:val="bullet"/>
      <w:lvlText w:val=""/>
      <w:lvlJc w:val="left"/>
      <w:pPr>
        <w:tabs>
          <w:tab w:val="num" w:pos="360"/>
        </w:tabs>
        <w:ind w:left="2869" w:hanging="360"/>
      </w:pPr>
      <w:rPr>
        <w:rFonts w:ascii="Wingdings" w:hAnsi="Wingdings"/>
      </w:rPr>
    </w:lvl>
    <w:lvl w:ilvl="3">
      <w:start w:val="1"/>
      <w:numFmt w:val="bullet"/>
      <w:lvlText w:val=""/>
      <w:lvlJc w:val="left"/>
      <w:pPr>
        <w:tabs>
          <w:tab w:val="num" w:pos="360"/>
        </w:tabs>
        <w:ind w:left="3589" w:hanging="360"/>
      </w:pPr>
      <w:rPr>
        <w:rFonts w:ascii="Symbol" w:hAnsi="Symbol"/>
      </w:rPr>
    </w:lvl>
    <w:lvl w:ilvl="4">
      <w:start w:val="1"/>
      <w:numFmt w:val="bullet"/>
      <w:lvlText w:val="o"/>
      <w:lvlJc w:val="left"/>
      <w:pPr>
        <w:tabs>
          <w:tab w:val="num" w:pos="360"/>
        </w:tabs>
        <w:ind w:left="4309" w:hanging="360"/>
      </w:pPr>
      <w:rPr>
        <w:rFonts w:ascii="Courier New" w:hAnsi="Courier New" w:cs="Courier New"/>
      </w:rPr>
    </w:lvl>
    <w:lvl w:ilvl="5">
      <w:start w:val="1"/>
      <w:numFmt w:val="bullet"/>
      <w:lvlText w:val=""/>
      <w:lvlJc w:val="left"/>
      <w:pPr>
        <w:tabs>
          <w:tab w:val="num" w:pos="360"/>
        </w:tabs>
        <w:ind w:left="5029" w:hanging="360"/>
      </w:pPr>
      <w:rPr>
        <w:rFonts w:ascii="Wingdings" w:hAnsi="Wingdings"/>
      </w:rPr>
    </w:lvl>
    <w:lvl w:ilvl="6">
      <w:start w:val="1"/>
      <w:numFmt w:val="bullet"/>
      <w:lvlText w:val=""/>
      <w:lvlJc w:val="left"/>
      <w:pPr>
        <w:tabs>
          <w:tab w:val="num" w:pos="360"/>
        </w:tabs>
        <w:ind w:left="5749" w:hanging="360"/>
      </w:pPr>
      <w:rPr>
        <w:rFonts w:ascii="Symbol" w:hAnsi="Symbol"/>
      </w:rPr>
    </w:lvl>
    <w:lvl w:ilvl="7">
      <w:start w:val="1"/>
      <w:numFmt w:val="bullet"/>
      <w:lvlText w:val="o"/>
      <w:lvlJc w:val="left"/>
      <w:pPr>
        <w:tabs>
          <w:tab w:val="num" w:pos="360"/>
        </w:tabs>
        <w:ind w:left="6469" w:hanging="360"/>
      </w:pPr>
      <w:rPr>
        <w:rFonts w:ascii="Courier New" w:hAnsi="Courier New" w:cs="Courier New"/>
      </w:rPr>
    </w:lvl>
    <w:lvl w:ilvl="8">
      <w:start w:val="1"/>
      <w:numFmt w:val="bullet"/>
      <w:lvlText w:val=""/>
      <w:lvlJc w:val="left"/>
      <w:pPr>
        <w:tabs>
          <w:tab w:val="num" w:pos="360"/>
        </w:tabs>
        <w:ind w:left="7189" w:hanging="360"/>
      </w:pPr>
      <w:rPr>
        <w:rFonts w:ascii="Wingdings" w:hAnsi="Wingdings"/>
      </w:rPr>
    </w:lvl>
  </w:abstractNum>
  <w:abstractNum w:abstractNumId="1" w15:restartNumberingAfterBreak="0">
    <w:nsid w:val="05430FD5"/>
    <w:multiLevelType w:val="hybridMultilevel"/>
    <w:tmpl w:val="21503C76"/>
    <w:lvl w:ilvl="0" w:tplc="05AE5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425E"/>
    <w:multiLevelType w:val="hybridMultilevel"/>
    <w:tmpl w:val="BCA21664"/>
    <w:lvl w:ilvl="0" w:tplc="F508E4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7317609"/>
    <w:multiLevelType w:val="hybridMultilevel"/>
    <w:tmpl w:val="9B4E9BE0"/>
    <w:lvl w:ilvl="0" w:tplc="D66EDB1E">
      <w:start w:val="1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17A97263"/>
    <w:multiLevelType w:val="hybridMultilevel"/>
    <w:tmpl w:val="FF84EE5C"/>
    <w:lvl w:ilvl="0" w:tplc="BDE6B4CC">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4243D2"/>
    <w:multiLevelType w:val="hybridMultilevel"/>
    <w:tmpl w:val="07CC92C0"/>
    <w:lvl w:ilvl="0" w:tplc="05AE536C">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1D5A498D"/>
    <w:multiLevelType w:val="hybridMultilevel"/>
    <w:tmpl w:val="6BF64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B75775"/>
    <w:multiLevelType w:val="hybridMultilevel"/>
    <w:tmpl w:val="E0244460"/>
    <w:lvl w:ilvl="0" w:tplc="F508E42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8" w15:restartNumberingAfterBreak="0">
    <w:nsid w:val="34D515F4"/>
    <w:multiLevelType w:val="hybridMultilevel"/>
    <w:tmpl w:val="32B6BF02"/>
    <w:lvl w:ilvl="0" w:tplc="0DDC01C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3CF83FD8"/>
    <w:multiLevelType w:val="hybridMultilevel"/>
    <w:tmpl w:val="2AB863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DA5322D"/>
    <w:multiLevelType w:val="hybridMultilevel"/>
    <w:tmpl w:val="4D0E6702"/>
    <w:lvl w:ilvl="0" w:tplc="864A530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1" w15:restartNumberingAfterBreak="0">
    <w:nsid w:val="492C50E6"/>
    <w:multiLevelType w:val="hybridMultilevel"/>
    <w:tmpl w:val="17EC3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801EED"/>
    <w:multiLevelType w:val="multilevel"/>
    <w:tmpl w:val="A1C21C1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373D2"/>
    <w:multiLevelType w:val="hybridMultilevel"/>
    <w:tmpl w:val="7110CB38"/>
    <w:lvl w:ilvl="0" w:tplc="52B0A3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56594947"/>
    <w:multiLevelType w:val="multilevel"/>
    <w:tmpl w:val="DB607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F3C08"/>
    <w:multiLevelType w:val="hybridMultilevel"/>
    <w:tmpl w:val="5ACA4A08"/>
    <w:lvl w:ilvl="0" w:tplc="F508E42E">
      <w:start w:val="1"/>
      <w:numFmt w:val="bullet"/>
      <w:lvlText w:val=""/>
      <w:lvlJc w:val="left"/>
      <w:pPr>
        <w:ind w:left="1069" w:hanging="360"/>
      </w:pPr>
      <w:rPr>
        <w:rFonts w:ascii="Symbol" w:hAnsi="Symbol" w:hint="default"/>
        <w:color w:val="000000"/>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6" w15:restartNumberingAfterBreak="0">
    <w:nsid w:val="6EED45E5"/>
    <w:multiLevelType w:val="hybridMultilevel"/>
    <w:tmpl w:val="059691B6"/>
    <w:lvl w:ilvl="0" w:tplc="20BC4C0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4385FB2"/>
    <w:multiLevelType w:val="hybridMultilevel"/>
    <w:tmpl w:val="E98C2E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70968E2"/>
    <w:multiLevelType w:val="hybridMultilevel"/>
    <w:tmpl w:val="EBF48CDC"/>
    <w:lvl w:ilvl="0" w:tplc="F508E4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18"/>
  </w:num>
  <w:num w:numId="4">
    <w:abstractNumId w:val="0"/>
  </w:num>
  <w:num w:numId="5">
    <w:abstractNumId w:val="6"/>
  </w:num>
  <w:num w:numId="6">
    <w:abstractNumId w:val="16"/>
  </w:num>
  <w:num w:numId="7">
    <w:abstractNumId w:val="9"/>
  </w:num>
  <w:num w:numId="8">
    <w:abstractNumId w:val="11"/>
  </w:num>
  <w:num w:numId="9">
    <w:abstractNumId w:val="2"/>
  </w:num>
  <w:num w:numId="10">
    <w:abstractNumId w:val="8"/>
  </w:num>
  <w:num w:numId="11">
    <w:abstractNumId w:val="15"/>
  </w:num>
  <w:num w:numId="12">
    <w:abstractNumId w:val="17"/>
  </w:num>
  <w:num w:numId="13">
    <w:abstractNumId w:val="9"/>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12"/>
  </w:num>
  <w:num w:numId="19">
    <w:abstractNumId w:val="12"/>
    <w:lvlOverride w:ilvl="0">
      <w:lvl w:ilvl="0">
        <w:numFmt w:val="lowerLetter"/>
        <w:lvlText w:val="%1."/>
        <w:lvlJc w:val="left"/>
      </w:lvl>
    </w:lvlOverride>
  </w:num>
  <w:num w:numId="20">
    <w:abstractNumId w:val="3"/>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42"/>
    <w:rsid w:val="000010EA"/>
    <w:rsid w:val="0000341C"/>
    <w:rsid w:val="00006E11"/>
    <w:rsid w:val="000128BD"/>
    <w:rsid w:val="00012964"/>
    <w:rsid w:val="00012A88"/>
    <w:rsid w:val="00016143"/>
    <w:rsid w:val="00016A0E"/>
    <w:rsid w:val="0002291F"/>
    <w:rsid w:val="000230D8"/>
    <w:rsid w:val="00023756"/>
    <w:rsid w:val="00023A46"/>
    <w:rsid w:val="000252FB"/>
    <w:rsid w:val="00026637"/>
    <w:rsid w:val="00027CE2"/>
    <w:rsid w:val="00027EC4"/>
    <w:rsid w:val="00030B49"/>
    <w:rsid w:val="000356D0"/>
    <w:rsid w:val="00035D70"/>
    <w:rsid w:val="00037759"/>
    <w:rsid w:val="00040B6A"/>
    <w:rsid w:val="0004779E"/>
    <w:rsid w:val="0005062B"/>
    <w:rsid w:val="00050844"/>
    <w:rsid w:val="00052250"/>
    <w:rsid w:val="000560B8"/>
    <w:rsid w:val="00057C66"/>
    <w:rsid w:val="00061A53"/>
    <w:rsid w:val="000631C2"/>
    <w:rsid w:val="000648DF"/>
    <w:rsid w:val="00064955"/>
    <w:rsid w:val="0006650D"/>
    <w:rsid w:val="00066767"/>
    <w:rsid w:val="00067E3E"/>
    <w:rsid w:val="000717A6"/>
    <w:rsid w:val="00071815"/>
    <w:rsid w:val="0007584C"/>
    <w:rsid w:val="00076500"/>
    <w:rsid w:val="000808D8"/>
    <w:rsid w:val="0008207F"/>
    <w:rsid w:val="00083267"/>
    <w:rsid w:val="000838C4"/>
    <w:rsid w:val="00085429"/>
    <w:rsid w:val="0009114D"/>
    <w:rsid w:val="00093DAA"/>
    <w:rsid w:val="00094E2D"/>
    <w:rsid w:val="00096A36"/>
    <w:rsid w:val="000A0BAE"/>
    <w:rsid w:val="000A3A3D"/>
    <w:rsid w:val="000B4898"/>
    <w:rsid w:val="000C4A19"/>
    <w:rsid w:val="000C5669"/>
    <w:rsid w:val="000C63CA"/>
    <w:rsid w:val="000E0A32"/>
    <w:rsid w:val="000E33BB"/>
    <w:rsid w:val="000E61F3"/>
    <w:rsid w:val="000F4C7D"/>
    <w:rsid w:val="000F7221"/>
    <w:rsid w:val="000F7F97"/>
    <w:rsid w:val="00101D45"/>
    <w:rsid w:val="0010569E"/>
    <w:rsid w:val="0010652A"/>
    <w:rsid w:val="00111546"/>
    <w:rsid w:val="00112013"/>
    <w:rsid w:val="00112307"/>
    <w:rsid w:val="001138D7"/>
    <w:rsid w:val="00115811"/>
    <w:rsid w:val="00121A71"/>
    <w:rsid w:val="00126183"/>
    <w:rsid w:val="00133FDA"/>
    <w:rsid w:val="00135C63"/>
    <w:rsid w:val="00137DF7"/>
    <w:rsid w:val="001408AC"/>
    <w:rsid w:val="00140E76"/>
    <w:rsid w:val="001432B7"/>
    <w:rsid w:val="0014346E"/>
    <w:rsid w:val="00143FC5"/>
    <w:rsid w:val="0014446F"/>
    <w:rsid w:val="001474D5"/>
    <w:rsid w:val="00147731"/>
    <w:rsid w:val="00155AFB"/>
    <w:rsid w:val="00157537"/>
    <w:rsid w:val="00160743"/>
    <w:rsid w:val="00160EA2"/>
    <w:rsid w:val="001629B6"/>
    <w:rsid w:val="00162EA9"/>
    <w:rsid w:val="00165BAD"/>
    <w:rsid w:val="001733ED"/>
    <w:rsid w:val="001756A3"/>
    <w:rsid w:val="00176E34"/>
    <w:rsid w:val="00177DA9"/>
    <w:rsid w:val="00181633"/>
    <w:rsid w:val="00190A68"/>
    <w:rsid w:val="00191764"/>
    <w:rsid w:val="00191EBE"/>
    <w:rsid w:val="00193084"/>
    <w:rsid w:val="00193DE7"/>
    <w:rsid w:val="00195902"/>
    <w:rsid w:val="00196C62"/>
    <w:rsid w:val="00197DCE"/>
    <w:rsid w:val="001A018E"/>
    <w:rsid w:val="001A055B"/>
    <w:rsid w:val="001B0962"/>
    <w:rsid w:val="001B1DB8"/>
    <w:rsid w:val="001B6BDF"/>
    <w:rsid w:val="001B6CB1"/>
    <w:rsid w:val="001C02B1"/>
    <w:rsid w:val="001C1C97"/>
    <w:rsid w:val="001C26CA"/>
    <w:rsid w:val="001C47F0"/>
    <w:rsid w:val="001C4C4D"/>
    <w:rsid w:val="001D5CC4"/>
    <w:rsid w:val="001D6078"/>
    <w:rsid w:val="001E0808"/>
    <w:rsid w:val="001E1B8A"/>
    <w:rsid w:val="001E21D2"/>
    <w:rsid w:val="001E53A7"/>
    <w:rsid w:val="001E7888"/>
    <w:rsid w:val="001E78ED"/>
    <w:rsid w:val="001F0C42"/>
    <w:rsid w:val="001F11A4"/>
    <w:rsid w:val="001F33D4"/>
    <w:rsid w:val="001F41B5"/>
    <w:rsid w:val="001F5FFD"/>
    <w:rsid w:val="001F646C"/>
    <w:rsid w:val="001F7C29"/>
    <w:rsid w:val="002023C6"/>
    <w:rsid w:val="00203051"/>
    <w:rsid w:val="002072EB"/>
    <w:rsid w:val="00207D10"/>
    <w:rsid w:val="00207F50"/>
    <w:rsid w:val="002105E5"/>
    <w:rsid w:val="00221610"/>
    <w:rsid w:val="002238F8"/>
    <w:rsid w:val="0022422E"/>
    <w:rsid w:val="002304DF"/>
    <w:rsid w:val="00230D11"/>
    <w:rsid w:val="00232E06"/>
    <w:rsid w:val="0023514F"/>
    <w:rsid w:val="00235333"/>
    <w:rsid w:val="00243E60"/>
    <w:rsid w:val="002454C8"/>
    <w:rsid w:val="002477E0"/>
    <w:rsid w:val="00253A2F"/>
    <w:rsid w:val="00253E04"/>
    <w:rsid w:val="00254BF4"/>
    <w:rsid w:val="00257F10"/>
    <w:rsid w:val="002628AC"/>
    <w:rsid w:val="002637F6"/>
    <w:rsid w:val="00266C84"/>
    <w:rsid w:val="00271592"/>
    <w:rsid w:val="00275487"/>
    <w:rsid w:val="00277BF1"/>
    <w:rsid w:val="00280775"/>
    <w:rsid w:val="00284F38"/>
    <w:rsid w:val="002876DF"/>
    <w:rsid w:val="00291D65"/>
    <w:rsid w:val="002943AA"/>
    <w:rsid w:val="00295E96"/>
    <w:rsid w:val="002A0201"/>
    <w:rsid w:val="002A1E4B"/>
    <w:rsid w:val="002A4018"/>
    <w:rsid w:val="002B0E38"/>
    <w:rsid w:val="002B24DF"/>
    <w:rsid w:val="002B5809"/>
    <w:rsid w:val="002B7BB0"/>
    <w:rsid w:val="002C2DF9"/>
    <w:rsid w:val="002C496E"/>
    <w:rsid w:val="002D34CC"/>
    <w:rsid w:val="002D4684"/>
    <w:rsid w:val="002E49E4"/>
    <w:rsid w:val="002E7535"/>
    <w:rsid w:val="002F22E4"/>
    <w:rsid w:val="002F57AF"/>
    <w:rsid w:val="002F5FCE"/>
    <w:rsid w:val="003050D9"/>
    <w:rsid w:val="00306B20"/>
    <w:rsid w:val="0030727E"/>
    <w:rsid w:val="00311BBE"/>
    <w:rsid w:val="0031321E"/>
    <w:rsid w:val="00315073"/>
    <w:rsid w:val="00315CC5"/>
    <w:rsid w:val="00315D16"/>
    <w:rsid w:val="003165E3"/>
    <w:rsid w:val="00317951"/>
    <w:rsid w:val="00320C16"/>
    <w:rsid w:val="00320C8A"/>
    <w:rsid w:val="0032290F"/>
    <w:rsid w:val="00323A64"/>
    <w:rsid w:val="00324540"/>
    <w:rsid w:val="00340DD4"/>
    <w:rsid w:val="0034435F"/>
    <w:rsid w:val="00346531"/>
    <w:rsid w:val="00347EC9"/>
    <w:rsid w:val="003502F3"/>
    <w:rsid w:val="003513A3"/>
    <w:rsid w:val="00353EA8"/>
    <w:rsid w:val="00355824"/>
    <w:rsid w:val="0036446F"/>
    <w:rsid w:val="0036532B"/>
    <w:rsid w:val="00365A1B"/>
    <w:rsid w:val="00370383"/>
    <w:rsid w:val="0037789F"/>
    <w:rsid w:val="00381024"/>
    <w:rsid w:val="0038521E"/>
    <w:rsid w:val="00387EE6"/>
    <w:rsid w:val="00391748"/>
    <w:rsid w:val="003918E5"/>
    <w:rsid w:val="00392652"/>
    <w:rsid w:val="00392B14"/>
    <w:rsid w:val="00393C02"/>
    <w:rsid w:val="00395194"/>
    <w:rsid w:val="003A073B"/>
    <w:rsid w:val="003A408F"/>
    <w:rsid w:val="003A7AD8"/>
    <w:rsid w:val="003A7B88"/>
    <w:rsid w:val="003B2554"/>
    <w:rsid w:val="003B7C05"/>
    <w:rsid w:val="003C077F"/>
    <w:rsid w:val="003D6772"/>
    <w:rsid w:val="003E1323"/>
    <w:rsid w:val="003E5DD0"/>
    <w:rsid w:val="003F1C21"/>
    <w:rsid w:val="003F3171"/>
    <w:rsid w:val="003F3B35"/>
    <w:rsid w:val="00406552"/>
    <w:rsid w:val="004079CF"/>
    <w:rsid w:val="00410F4B"/>
    <w:rsid w:val="00411488"/>
    <w:rsid w:val="004139F1"/>
    <w:rsid w:val="00417B40"/>
    <w:rsid w:val="00424EC7"/>
    <w:rsid w:val="00425E73"/>
    <w:rsid w:val="00433D6C"/>
    <w:rsid w:val="0043420C"/>
    <w:rsid w:val="00441060"/>
    <w:rsid w:val="00442BFE"/>
    <w:rsid w:val="00445A67"/>
    <w:rsid w:val="00450369"/>
    <w:rsid w:val="00452ED8"/>
    <w:rsid w:val="0045317D"/>
    <w:rsid w:val="004572DC"/>
    <w:rsid w:val="00457AF1"/>
    <w:rsid w:val="004634AE"/>
    <w:rsid w:val="00465727"/>
    <w:rsid w:val="004663E6"/>
    <w:rsid w:val="00467153"/>
    <w:rsid w:val="00467A75"/>
    <w:rsid w:val="004703A8"/>
    <w:rsid w:val="0047316C"/>
    <w:rsid w:val="00477632"/>
    <w:rsid w:val="00481907"/>
    <w:rsid w:val="004823EB"/>
    <w:rsid w:val="004855D7"/>
    <w:rsid w:val="00486EA2"/>
    <w:rsid w:val="00487893"/>
    <w:rsid w:val="00490383"/>
    <w:rsid w:val="00494DDC"/>
    <w:rsid w:val="004958C5"/>
    <w:rsid w:val="00496DBC"/>
    <w:rsid w:val="004A1CDA"/>
    <w:rsid w:val="004A23F8"/>
    <w:rsid w:val="004A2CB9"/>
    <w:rsid w:val="004A34DF"/>
    <w:rsid w:val="004A5599"/>
    <w:rsid w:val="004A690A"/>
    <w:rsid w:val="004A751B"/>
    <w:rsid w:val="004A75D1"/>
    <w:rsid w:val="004B1F49"/>
    <w:rsid w:val="004B261A"/>
    <w:rsid w:val="004B319B"/>
    <w:rsid w:val="004B3428"/>
    <w:rsid w:val="004B50A9"/>
    <w:rsid w:val="004B5249"/>
    <w:rsid w:val="004B5CC6"/>
    <w:rsid w:val="004B7599"/>
    <w:rsid w:val="004C0E0B"/>
    <w:rsid w:val="004C5B06"/>
    <w:rsid w:val="004C6163"/>
    <w:rsid w:val="004D043E"/>
    <w:rsid w:val="004D0793"/>
    <w:rsid w:val="004D63E0"/>
    <w:rsid w:val="004E0237"/>
    <w:rsid w:val="004E05F5"/>
    <w:rsid w:val="004E54C3"/>
    <w:rsid w:val="004E5708"/>
    <w:rsid w:val="004E7CB1"/>
    <w:rsid w:val="004F4F74"/>
    <w:rsid w:val="00505314"/>
    <w:rsid w:val="005055AB"/>
    <w:rsid w:val="00512059"/>
    <w:rsid w:val="005217AF"/>
    <w:rsid w:val="00521E34"/>
    <w:rsid w:val="00526C80"/>
    <w:rsid w:val="005270BE"/>
    <w:rsid w:val="005308D7"/>
    <w:rsid w:val="0053432E"/>
    <w:rsid w:val="0054067D"/>
    <w:rsid w:val="00540A7A"/>
    <w:rsid w:val="00541B23"/>
    <w:rsid w:val="00542E5F"/>
    <w:rsid w:val="00545F00"/>
    <w:rsid w:val="005460C4"/>
    <w:rsid w:val="005464F9"/>
    <w:rsid w:val="00546896"/>
    <w:rsid w:val="005522B1"/>
    <w:rsid w:val="00553699"/>
    <w:rsid w:val="005537C6"/>
    <w:rsid w:val="00554CF3"/>
    <w:rsid w:val="00556A47"/>
    <w:rsid w:val="00557AF4"/>
    <w:rsid w:val="00557E0B"/>
    <w:rsid w:val="00562478"/>
    <w:rsid w:val="00562B7E"/>
    <w:rsid w:val="005638F9"/>
    <w:rsid w:val="005640DB"/>
    <w:rsid w:val="005668EE"/>
    <w:rsid w:val="00570F69"/>
    <w:rsid w:val="00571CE4"/>
    <w:rsid w:val="00572E7C"/>
    <w:rsid w:val="00575971"/>
    <w:rsid w:val="00576730"/>
    <w:rsid w:val="00583EF4"/>
    <w:rsid w:val="00590D61"/>
    <w:rsid w:val="00592153"/>
    <w:rsid w:val="00593E52"/>
    <w:rsid w:val="00594F97"/>
    <w:rsid w:val="005A06D8"/>
    <w:rsid w:val="005A1442"/>
    <w:rsid w:val="005A199A"/>
    <w:rsid w:val="005A44A0"/>
    <w:rsid w:val="005B100F"/>
    <w:rsid w:val="005B68D1"/>
    <w:rsid w:val="005B6A50"/>
    <w:rsid w:val="005C0E68"/>
    <w:rsid w:val="005D0AB1"/>
    <w:rsid w:val="005D0FA6"/>
    <w:rsid w:val="005D1717"/>
    <w:rsid w:val="005D3335"/>
    <w:rsid w:val="005D78B6"/>
    <w:rsid w:val="005E11E6"/>
    <w:rsid w:val="005E2179"/>
    <w:rsid w:val="005E2B7D"/>
    <w:rsid w:val="005E2D8D"/>
    <w:rsid w:val="005E2F8A"/>
    <w:rsid w:val="005E3263"/>
    <w:rsid w:val="005F01CD"/>
    <w:rsid w:val="005F1A67"/>
    <w:rsid w:val="005F2C30"/>
    <w:rsid w:val="005F3549"/>
    <w:rsid w:val="005F4AFE"/>
    <w:rsid w:val="005F4E91"/>
    <w:rsid w:val="005F5003"/>
    <w:rsid w:val="005F6EB7"/>
    <w:rsid w:val="00601184"/>
    <w:rsid w:val="00601E47"/>
    <w:rsid w:val="006144E7"/>
    <w:rsid w:val="006147E5"/>
    <w:rsid w:val="00621EAF"/>
    <w:rsid w:val="00624730"/>
    <w:rsid w:val="006253B3"/>
    <w:rsid w:val="00625FB2"/>
    <w:rsid w:val="00626E7C"/>
    <w:rsid w:val="00630765"/>
    <w:rsid w:val="00631789"/>
    <w:rsid w:val="006318DF"/>
    <w:rsid w:val="00631DE5"/>
    <w:rsid w:val="00633C6D"/>
    <w:rsid w:val="006350C4"/>
    <w:rsid w:val="006362B9"/>
    <w:rsid w:val="0064068C"/>
    <w:rsid w:val="00640DCA"/>
    <w:rsid w:val="00641E3C"/>
    <w:rsid w:val="00645F48"/>
    <w:rsid w:val="00657EF2"/>
    <w:rsid w:val="00660ECC"/>
    <w:rsid w:val="00661087"/>
    <w:rsid w:val="00663402"/>
    <w:rsid w:val="00670338"/>
    <w:rsid w:val="00671FB1"/>
    <w:rsid w:val="00675BE8"/>
    <w:rsid w:val="00680218"/>
    <w:rsid w:val="00682DC6"/>
    <w:rsid w:val="00687AE9"/>
    <w:rsid w:val="00693887"/>
    <w:rsid w:val="0069543C"/>
    <w:rsid w:val="00695809"/>
    <w:rsid w:val="0069779E"/>
    <w:rsid w:val="006A1421"/>
    <w:rsid w:val="006A1B4C"/>
    <w:rsid w:val="006A6CF9"/>
    <w:rsid w:val="006B08EE"/>
    <w:rsid w:val="006B0F96"/>
    <w:rsid w:val="006B3D75"/>
    <w:rsid w:val="006C0101"/>
    <w:rsid w:val="006C0EC3"/>
    <w:rsid w:val="006C3D4C"/>
    <w:rsid w:val="006C4D30"/>
    <w:rsid w:val="006C55CB"/>
    <w:rsid w:val="006C6198"/>
    <w:rsid w:val="006C6AA7"/>
    <w:rsid w:val="006D1CEC"/>
    <w:rsid w:val="006E23C8"/>
    <w:rsid w:val="006E2C98"/>
    <w:rsid w:val="006E3397"/>
    <w:rsid w:val="006E6727"/>
    <w:rsid w:val="006F18AB"/>
    <w:rsid w:val="006F1C98"/>
    <w:rsid w:val="006F1EA7"/>
    <w:rsid w:val="006F2E5B"/>
    <w:rsid w:val="006F77FC"/>
    <w:rsid w:val="00700AFE"/>
    <w:rsid w:val="00700FD9"/>
    <w:rsid w:val="0070303B"/>
    <w:rsid w:val="00704B7B"/>
    <w:rsid w:val="007060E5"/>
    <w:rsid w:val="00706B79"/>
    <w:rsid w:val="0071199F"/>
    <w:rsid w:val="00711D37"/>
    <w:rsid w:val="00713D7C"/>
    <w:rsid w:val="007154E4"/>
    <w:rsid w:val="0071578A"/>
    <w:rsid w:val="00722C89"/>
    <w:rsid w:val="007247B0"/>
    <w:rsid w:val="007255E8"/>
    <w:rsid w:val="00726EB3"/>
    <w:rsid w:val="00727D03"/>
    <w:rsid w:val="00727F5D"/>
    <w:rsid w:val="00732818"/>
    <w:rsid w:val="00735754"/>
    <w:rsid w:val="0073598C"/>
    <w:rsid w:val="00736D3F"/>
    <w:rsid w:val="007420A3"/>
    <w:rsid w:val="00743709"/>
    <w:rsid w:val="00744DA4"/>
    <w:rsid w:val="0074776E"/>
    <w:rsid w:val="007503A1"/>
    <w:rsid w:val="00750BCE"/>
    <w:rsid w:val="007514EC"/>
    <w:rsid w:val="007523CC"/>
    <w:rsid w:val="007529EA"/>
    <w:rsid w:val="00761C1F"/>
    <w:rsid w:val="00761D20"/>
    <w:rsid w:val="00762544"/>
    <w:rsid w:val="0076453E"/>
    <w:rsid w:val="00767229"/>
    <w:rsid w:val="007702A2"/>
    <w:rsid w:val="007758F0"/>
    <w:rsid w:val="00776542"/>
    <w:rsid w:val="007765DE"/>
    <w:rsid w:val="00781904"/>
    <w:rsid w:val="00781A7B"/>
    <w:rsid w:val="00784A66"/>
    <w:rsid w:val="0078694F"/>
    <w:rsid w:val="00786A85"/>
    <w:rsid w:val="0079008E"/>
    <w:rsid w:val="0079113A"/>
    <w:rsid w:val="00794B8C"/>
    <w:rsid w:val="007969DC"/>
    <w:rsid w:val="007A17D7"/>
    <w:rsid w:val="007A3C73"/>
    <w:rsid w:val="007A3F8D"/>
    <w:rsid w:val="007A5199"/>
    <w:rsid w:val="007A5817"/>
    <w:rsid w:val="007A6726"/>
    <w:rsid w:val="007B07D6"/>
    <w:rsid w:val="007C2657"/>
    <w:rsid w:val="007C597A"/>
    <w:rsid w:val="007D1617"/>
    <w:rsid w:val="007D39A2"/>
    <w:rsid w:val="007D4421"/>
    <w:rsid w:val="007D7D47"/>
    <w:rsid w:val="007E1420"/>
    <w:rsid w:val="007E33AB"/>
    <w:rsid w:val="007E3684"/>
    <w:rsid w:val="007E3D7B"/>
    <w:rsid w:val="007E61B6"/>
    <w:rsid w:val="007E62E0"/>
    <w:rsid w:val="007E682C"/>
    <w:rsid w:val="007E6E0D"/>
    <w:rsid w:val="007E7C75"/>
    <w:rsid w:val="007F1A5D"/>
    <w:rsid w:val="007F2A15"/>
    <w:rsid w:val="007F2E93"/>
    <w:rsid w:val="007F4AD0"/>
    <w:rsid w:val="007F528A"/>
    <w:rsid w:val="007F5BD1"/>
    <w:rsid w:val="007F6277"/>
    <w:rsid w:val="007F7375"/>
    <w:rsid w:val="00801CBD"/>
    <w:rsid w:val="00806BAB"/>
    <w:rsid w:val="00810CD4"/>
    <w:rsid w:val="008122F0"/>
    <w:rsid w:val="00812494"/>
    <w:rsid w:val="00812A8E"/>
    <w:rsid w:val="008272FD"/>
    <w:rsid w:val="00827A3D"/>
    <w:rsid w:val="008309DB"/>
    <w:rsid w:val="0083251E"/>
    <w:rsid w:val="008330DF"/>
    <w:rsid w:val="008347E1"/>
    <w:rsid w:val="00846976"/>
    <w:rsid w:val="00853D34"/>
    <w:rsid w:val="00860735"/>
    <w:rsid w:val="0086099D"/>
    <w:rsid w:val="008614BC"/>
    <w:rsid w:val="008726B2"/>
    <w:rsid w:val="00880958"/>
    <w:rsid w:val="00881237"/>
    <w:rsid w:val="00884562"/>
    <w:rsid w:val="00884975"/>
    <w:rsid w:val="00890737"/>
    <w:rsid w:val="00890E02"/>
    <w:rsid w:val="00891828"/>
    <w:rsid w:val="00894083"/>
    <w:rsid w:val="00894B02"/>
    <w:rsid w:val="00894DA4"/>
    <w:rsid w:val="00896B01"/>
    <w:rsid w:val="008A3061"/>
    <w:rsid w:val="008B05A6"/>
    <w:rsid w:val="008B19DC"/>
    <w:rsid w:val="008B344D"/>
    <w:rsid w:val="008B6E57"/>
    <w:rsid w:val="008B7672"/>
    <w:rsid w:val="008C0D2F"/>
    <w:rsid w:val="008C2B5A"/>
    <w:rsid w:val="008C5A69"/>
    <w:rsid w:val="008C7063"/>
    <w:rsid w:val="008D34EE"/>
    <w:rsid w:val="008D5AC0"/>
    <w:rsid w:val="008E3202"/>
    <w:rsid w:val="008E4AFE"/>
    <w:rsid w:val="008F0B88"/>
    <w:rsid w:val="008F5E37"/>
    <w:rsid w:val="008F5F91"/>
    <w:rsid w:val="008F7612"/>
    <w:rsid w:val="008F7BF7"/>
    <w:rsid w:val="009017D6"/>
    <w:rsid w:val="009018D8"/>
    <w:rsid w:val="0090565D"/>
    <w:rsid w:val="00911358"/>
    <w:rsid w:val="00912347"/>
    <w:rsid w:val="00912601"/>
    <w:rsid w:val="00916DAA"/>
    <w:rsid w:val="0091700C"/>
    <w:rsid w:val="00917403"/>
    <w:rsid w:val="00924880"/>
    <w:rsid w:val="00924F3E"/>
    <w:rsid w:val="00930058"/>
    <w:rsid w:val="009311E7"/>
    <w:rsid w:val="009319B9"/>
    <w:rsid w:val="00936558"/>
    <w:rsid w:val="009374E8"/>
    <w:rsid w:val="009404BD"/>
    <w:rsid w:val="009501AA"/>
    <w:rsid w:val="009539B4"/>
    <w:rsid w:val="0095528F"/>
    <w:rsid w:val="0095630F"/>
    <w:rsid w:val="0095645B"/>
    <w:rsid w:val="009626E3"/>
    <w:rsid w:val="00962874"/>
    <w:rsid w:val="00976225"/>
    <w:rsid w:val="0098077C"/>
    <w:rsid w:val="00984BEA"/>
    <w:rsid w:val="00985BD3"/>
    <w:rsid w:val="009916D5"/>
    <w:rsid w:val="00992811"/>
    <w:rsid w:val="00995F78"/>
    <w:rsid w:val="0099797A"/>
    <w:rsid w:val="009A1097"/>
    <w:rsid w:val="009A10F9"/>
    <w:rsid w:val="009A11F1"/>
    <w:rsid w:val="009A5CDC"/>
    <w:rsid w:val="009A7CDD"/>
    <w:rsid w:val="009B298D"/>
    <w:rsid w:val="009C01DA"/>
    <w:rsid w:val="009C0C23"/>
    <w:rsid w:val="009C1EB3"/>
    <w:rsid w:val="009C670C"/>
    <w:rsid w:val="009C6A0C"/>
    <w:rsid w:val="009D1BCC"/>
    <w:rsid w:val="009D5BE6"/>
    <w:rsid w:val="009E18D8"/>
    <w:rsid w:val="009E30DD"/>
    <w:rsid w:val="009E3BE5"/>
    <w:rsid w:val="009E4ACC"/>
    <w:rsid w:val="009E4FB4"/>
    <w:rsid w:val="009E5E47"/>
    <w:rsid w:val="009F1FAC"/>
    <w:rsid w:val="009F3ED4"/>
    <w:rsid w:val="009F40B1"/>
    <w:rsid w:val="00A00F93"/>
    <w:rsid w:val="00A01BDF"/>
    <w:rsid w:val="00A01ECA"/>
    <w:rsid w:val="00A04D6D"/>
    <w:rsid w:val="00A066F8"/>
    <w:rsid w:val="00A07D18"/>
    <w:rsid w:val="00A11038"/>
    <w:rsid w:val="00A141C0"/>
    <w:rsid w:val="00A17F7B"/>
    <w:rsid w:val="00A21BD3"/>
    <w:rsid w:val="00A228B2"/>
    <w:rsid w:val="00A260C8"/>
    <w:rsid w:val="00A267ED"/>
    <w:rsid w:val="00A26BC1"/>
    <w:rsid w:val="00A35FE2"/>
    <w:rsid w:val="00A365D6"/>
    <w:rsid w:val="00A420E6"/>
    <w:rsid w:val="00A46E4E"/>
    <w:rsid w:val="00A540E8"/>
    <w:rsid w:val="00A60C1D"/>
    <w:rsid w:val="00A6319E"/>
    <w:rsid w:val="00A6401A"/>
    <w:rsid w:val="00A67EB3"/>
    <w:rsid w:val="00A74C67"/>
    <w:rsid w:val="00A77772"/>
    <w:rsid w:val="00A779BA"/>
    <w:rsid w:val="00A83C28"/>
    <w:rsid w:val="00A85B45"/>
    <w:rsid w:val="00A85FB6"/>
    <w:rsid w:val="00A92108"/>
    <w:rsid w:val="00A92112"/>
    <w:rsid w:val="00A96106"/>
    <w:rsid w:val="00A96279"/>
    <w:rsid w:val="00A97627"/>
    <w:rsid w:val="00AA2B8A"/>
    <w:rsid w:val="00AA60FD"/>
    <w:rsid w:val="00AB0250"/>
    <w:rsid w:val="00AB5F50"/>
    <w:rsid w:val="00AB7FFB"/>
    <w:rsid w:val="00AC32F5"/>
    <w:rsid w:val="00AC400A"/>
    <w:rsid w:val="00AC42D0"/>
    <w:rsid w:val="00AC5FBD"/>
    <w:rsid w:val="00AD2220"/>
    <w:rsid w:val="00AD35F9"/>
    <w:rsid w:val="00AD363D"/>
    <w:rsid w:val="00AD57B7"/>
    <w:rsid w:val="00AE2D99"/>
    <w:rsid w:val="00AE43D0"/>
    <w:rsid w:val="00AE6034"/>
    <w:rsid w:val="00AE7429"/>
    <w:rsid w:val="00AF0341"/>
    <w:rsid w:val="00AF0F05"/>
    <w:rsid w:val="00AF19FD"/>
    <w:rsid w:val="00AF1DD6"/>
    <w:rsid w:val="00AF4CED"/>
    <w:rsid w:val="00AF6777"/>
    <w:rsid w:val="00AF697A"/>
    <w:rsid w:val="00B02684"/>
    <w:rsid w:val="00B044C7"/>
    <w:rsid w:val="00B060E7"/>
    <w:rsid w:val="00B0789E"/>
    <w:rsid w:val="00B12019"/>
    <w:rsid w:val="00B13BEC"/>
    <w:rsid w:val="00B174C4"/>
    <w:rsid w:val="00B21590"/>
    <w:rsid w:val="00B26A44"/>
    <w:rsid w:val="00B2706D"/>
    <w:rsid w:val="00B316D3"/>
    <w:rsid w:val="00B31E00"/>
    <w:rsid w:val="00B3237B"/>
    <w:rsid w:val="00B36388"/>
    <w:rsid w:val="00B37978"/>
    <w:rsid w:val="00B41FD5"/>
    <w:rsid w:val="00B42AC7"/>
    <w:rsid w:val="00B44AEC"/>
    <w:rsid w:val="00B5069B"/>
    <w:rsid w:val="00B522C3"/>
    <w:rsid w:val="00B54A36"/>
    <w:rsid w:val="00B570C8"/>
    <w:rsid w:val="00B579E5"/>
    <w:rsid w:val="00B60962"/>
    <w:rsid w:val="00B65322"/>
    <w:rsid w:val="00B672E4"/>
    <w:rsid w:val="00B70931"/>
    <w:rsid w:val="00B71178"/>
    <w:rsid w:val="00B74BFF"/>
    <w:rsid w:val="00B750E8"/>
    <w:rsid w:val="00B81573"/>
    <w:rsid w:val="00B82B56"/>
    <w:rsid w:val="00B9082F"/>
    <w:rsid w:val="00B95023"/>
    <w:rsid w:val="00BA1158"/>
    <w:rsid w:val="00BA54E7"/>
    <w:rsid w:val="00BA6CD0"/>
    <w:rsid w:val="00BA7D30"/>
    <w:rsid w:val="00BB11E3"/>
    <w:rsid w:val="00BB22E1"/>
    <w:rsid w:val="00BB4DCA"/>
    <w:rsid w:val="00BB6AA4"/>
    <w:rsid w:val="00BB77BD"/>
    <w:rsid w:val="00BC0206"/>
    <w:rsid w:val="00BC49E0"/>
    <w:rsid w:val="00BC7BFC"/>
    <w:rsid w:val="00BC7F84"/>
    <w:rsid w:val="00BD0101"/>
    <w:rsid w:val="00BE0595"/>
    <w:rsid w:val="00BE2F96"/>
    <w:rsid w:val="00BE3465"/>
    <w:rsid w:val="00BE5B03"/>
    <w:rsid w:val="00BE74CE"/>
    <w:rsid w:val="00BE77AE"/>
    <w:rsid w:val="00BE7862"/>
    <w:rsid w:val="00BF225B"/>
    <w:rsid w:val="00BF4F4A"/>
    <w:rsid w:val="00C00F03"/>
    <w:rsid w:val="00C01C06"/>
    <w:rsid w:val="00C05F42"/>
    <w:rsid w:val="00C05F64"/>
    <w:rsid w:val="00C0756F"/>
    <w:rsid w:val="00C12BAE"/>
    <w:rsid w:val="00C16F99"/>
    <w:rsid w:val="00C20E01"/>
    <w:rsid w:val="00C22DDC"/>
    <w:rsid w:val="00C240CE"/>
    <w:rsid w:val="00C24564"/>
    <w:rsid w:val="00C26A76"/>
    <w:rsid w:val="00C27D8E"/>
    <w:rsid w:val="00C30828"/>
    <w:rsid w:val="00C319BE"/>
    <w:rsid w:val="00C31DB2"/>
    <w:rsid w:val="00C31E74"/>
    <w:rsid w:val="00C33A6B"/>
    <w:rsid w:val="00C34166"/>
    <w:rsid w:val="00C42ED5"/>
    <w:rsid w:val="00C4311D"/>
    <w:rsid w:val="00C4500E"/>
    <w:rsid w:val="00C51ADE"/>
    <w:rsid w:val="00C522A6"/>
    <w:rsid w:val="00C53E6F"/>
    <w:rsid w:val="00C607B6"/>
    <w:rsid w:val="00C61D05"/>
    <w:rsid w:val="00C62D09"/>
    <w:rsid w:val="00C7037C"/>
    <w:rsid w:val="00C7272F"/>
    <w:rsid w:val="00C72F60"/>
    <w:rsid w:val="00C74A5D"/>
    <w:rsid w:val="00C76761"/>
    <w:rsid w:val="00C82D82"/>
    <w:rsid w:val="00C85F08"/>
    <w:rsid w:val="00C86816"/>
    <w:rsid w:val="00C87068"/>
    <w:rsid w:val="00C90040"/>
    <w:rsid w:val="00C90153"/>
    <w:rsid w:val="00C94B75"/>
    <w:rsid w:val="00C965A9"/>
    <w:rsid w:val="00C96CAD"/>
    <w:rsid w:val="00C96FBC"/>
    <w:rsid w:val="00CA2503"/>
    <w:rsid w:val="00CA2DF2"/>
    <w:rsid w:val="00CB169C"/>
    <w:rsid w:val="00CB4C85"/>
    <w:rsid w:val="00CB5D84"/>
    <w:rsid w:val="00CB6C8F"/>
    <w:rsid w:val="00CC5337"/>
    <w:rsid w:val="00CC5854"/>
    <w:rsid w:val="00CC609D"/>
    <w:rsid w:val="00CD05A4"/>
    <w:rsid w:val="00CD2CD4"/>
    <w:rsid w:val="00CD5818"/>
    <w:rsid w:val="00CD58D2"/>
    <w:rsid w:val="00CE36B6"/>
    <w:rsid w:val="00CE5A3F"/>
    <w:rsid w:val="00CE634F"/>
    <w:rsid w:val="00CF0687"/>
    <w:rsid w:val="00CF0A46"/>
    <w:rsid w:val="00CF3C07"/>
    <w:rsid w:val="00D063A7"/>
    <w:rsid w:val="00D073C1"/>
    <w:rsid w:val="00D110E6"/>
    <w:rsid w:val="00D17F1A"/>
    <w:rsid w:val="00D219E2"/>
    <w:rsid w:val="00D21C24"/>
    <w:rsid w:val="00D251E4"/>
    <w:rsid w:val="00D25EBB"/>
    <w:rsid w:val="00D27A88"/>
    <w:rsid w:val="00D311C0"/>
    <w:rsid w:val="00D32B6D"/>
    <w:rsid w:val="00D3663A"/>
    <w:rsid w:val="00D41E99"/>
    <w:rsid w:val="00D42DE1"/>
    <w:rsid w:val="00D50823"/>
    <w:rsid w:val="00D521DD"/>
    <w:rsid w:val="00D5496C"/>
    <w:rsid w:val="00D57A6B"/>
    <w:rsid w:val="00D623C3"/>
    <w:rsid w:val="00D660C0"/>
    <w:rsid w:val="00D676B2"/>
    <w:rsid w:val="00D7096A"/>
    <w:rsid w:val="00D73642"/>
    <w:rsid w:val="00D73FEA"/>
    <w:rsid w:val="00D75FEB"/>
    <w:rsid w:val="00D83B57"/>
    <w:rsid w:val="00D84688"/>
    <w:rsid w:val="00D90A3C"/>
    <w:rsid w:val="00D91352"/>
    <w:rsid w:val="00D96B87"/>
    <w:rsid w:val="00D96F02"/>
    <w:rsid w:val="00D977C6"/>
    <w:rsid w:val="00D97828"/>
    <w:rsid w:val="00D97EA8"/>
    <w:rsid w:val="00DA2250"/>
    <w:rsid w:val="00DA528D"/>
    <w:rsid w:val="00DB0723"/>
    <w:rsid w:val="00DB11D7"/>
    <w:rsid w:val="00DB4CFC"/>
    <w:rsid w:val="00DC14CE"/>
    <w:rsid w:val="00DC1F95"/>
    <w:rsid w:val="00DC258E"/>
    <w:rsid w:val="00DC4880"/>
    <w:rsid w:val="00DC6DE2"/>
    <w:rsid w:val="00DD280E"/>
    <w:rsid w:val="00DD61A7"/>
    <w:rsid w:val="00DE16C6"/>
    <w:rsid w:val="00DE1855"/>
    <w:rsid w:val="00DE1A4B"/>
    <w:rsid w:val="00DE4446"/>
    <w:rsid w:val="00DE45CE"/>
    <w:rsid w:val="00DE6C5D"/>
    <w:rsid w:val="00DF39A3"/>
    <w:rsid w:val="00DF672A"/>
    <w:rsid w:val="00DF68FF"/>
    <w:rsid w:val="00E006FD"/>
    <w:rsid w:val="00E0199B"/>
    <w:rsid w:val="00E05C2B"/>
    <w:rsid w:val="00E06320"/>
    <w:rsid w:val="00E07C91"/>
    <w:rsid w:val="00E100F4"/>
    <w:rsid w:val="00E10A8B"/>
    <w:rsid w:val="00E117AB"/>
    <w:rsid w:val="00E12764"/>
    <w:rsid w:val="00E12B90"/>
    <w:rsid w:val="00E137FA"/>
    <w:rsid w:val="00E24ED0"/>
    <w:rsid w:val="00E251D3"/>
    <w:rsid w:val="00E33299"/>
    <w:rsid w:val="00E35C33"/>
    <w:rsid w:val="00E44F78"/>
    <w:rsid w:val="00E45039"/>
    <w:rsid w:val="00E46246"/>
    <w:rsid w:val="00E475AA"/>
    <w:rsid w:val="00E5007A"/>
    <w:rsid w:val="00E506B0"/>
    <w:rsid w:val="00E536FF"/>
    <w:rsid w:val="00E542AC"/>
    <w:rsid w:val="00E60F1A"/>
    <w:rsid w:val="00E611DE"/>
    <w:rsid w:val="00E657EC"/>
    <w:rsid w:val="00E679AA"/>
    <w:rsid w:val="00E70B38"/>
    <w:rsid w:val="00E713E3"/>
    <w:rsid w:val="00E72E30"/>
    <w:rsid w:val="00E75D32"/>
    <w:rsid w:val="00E77404"/>
    <w:rsid w:val="00E77566"/>
    <w:rsid w:val="00E77C82"/>
    <w:rsid w:val="00E87A9A"/>
    <w:rsid w:val="00E92368"/>
    <w:rsid w:val="00E9281B"/>
    <w:rsid w:val="00E93FDD"/>
    <w:rsid w:val="00E94D4A"/>
    <w:rsid w:val="00EA4E06"/>
    <w:rsid w:val="00EA532E"/>
    <w:rsid w:val="00EA6C38"/>
    <w:rsid w:val="00EB0560"/>
    <w:rsid w:val="00EB1919"/>
    <w:rsid w:val="00EB539D"/>
    <w:rsid w:val="00EB5C3D"/>
    <w:rsid w:val="00EB685A"/>
    <w:rsid w:val="00EB777A"/>
    <w:rsid w:val="00EC13F0"/>
    <w:rsid w:val="00EC349D"/>
    <w:rsid w:val="00EC5209"/>
    <w:rsid w:val="00EC750F"/>
    <w:rsid w:val="00EC7618"/>
    <w:rsid w:val="00ED051B"/>
    <w:rsid w:val="00ED2D3F"/>
    <w:rsid w:val="00ED35C0"/>
    <w:rsid w:val="00ED3CF2"/>
    <w:rsid w:val="00ED67CB"/>
    <w:rsid w:val="00EE0238"/>
    <w:rsid w:val="00EE12B9"/>
    <w:rsid w:val="00EE68C6"/>
    <w:rsid w:val="00EF0B27"/>
    <w:rsid w:val="00EF4997"/>
    <w:rsid w:val="00EF5809"/>
    <w:rsid w:val="00EF79DC"/>
    <w:rsid w:val="00F0088C"/>
    <w:rsid w:val="00F00B4B"/>
    <w:rsid w:val="00F00ED4"/>
    <w:rsid w:val="00F04AFD"/>
    <w:rsid w:val="00F051C5"/>
    <w:rsid w:val="00F0633E"/>
    <w:rsid w:val="00F102E9"/>
    <w:rsid w:val="00F1255E"/>
    <w:rsid w:val="00F205F8"/>
    <w:rsid w:val="00F2187F"/>
    <w:rsid w:val="00F22698"/>
    <w:rsid w:val="00F24D71"/>
    <w:rsid w:val="00F30768"/>
    <w:rsid w:val="00F31BB4"/>
    <w:rsid w:val="00F335C8"/>
    <w:rsid w:val="00F33868"/>
    <w:rsid w:val="00F352C6"/>
    <w:rsid w:val="00F374F8"/>
    <w:rsid w:val="00F40F9A"/>
    <w:rsid w:val="00F417D1"/>
    <w:rsid w:val="00F51370"/>
    <w:rsid w:val="00F5432E"/>
    <w:rsid w:val="00F54BAE"/>
    <w:rsid w:val="00F5580D"/>
    <w:rsid w:val="00F57A2B"/>
    <w:rsid w:val="00F6050B"/>
    <w:rsid w:val="00F60989"/>
    <w:rsid w:val="00F6100C"/>
    <w:rsid w:val="00F61D28"/>
    <w:rsid w:val="00F6559B"/>
    <w:rsid w:val="00F6711A"/>
    <w:rsid w:val="00F67B7A"/>
    <w:rsid w:val="00F67C18"/>
    <w:rsid w:val="00F717AA"/>
    <w:rsid w:val="00F76269"/>
    <w:rsid w:val="00F76575"/>
    <w:rsid w:val="00F77714"/>
    <w:rsid w:val="00F8197D"/>
    <w:rsid w:val="00F81DD2"/>
    <w:rsid w:val="00F825C8"/>
    <w:rsid w:val="00F8454B"/>
    <w:rsid w:val="00F85B39"/>
    <w:rsid w:val="00F8703A"/>
    <w:rsid w:val="00F87424"/>
    <w:rsid w:val="00F90166"/>
    <w:rsid w:val="00F907F9"/>
    <w:rsid w:val="00F94DA1"/>
    <w:rsid w:val="00F97CED"/>
    <w:rsid w:val="00FA0119"/>
    <w:rsid w:val="00FA2699"/>
    <w:rsid w:val="00FA3514"/>
    <w:rsid w:val="00FB0F6B"/>
    <w:rsid w:val="00FB15A9"/>
    <w:rsid w:val="00FB1680"/>
    <w:rsid w:val="00FB2D14"/>
    <w:rsid w:val="00FC04A2"/>
    <w:rsid w:val="00FC4470"/>
    <w:rsid w:val="00FD00F7"/>
    <w:rsid w:val="00FD2D07"/>
    <w:rsid w:val="00FE2502"/>
    <w:rsid w:val="00FE46B9"/>
    <w:rsid w:val="00FF39A9"/>
    <w:rsid w:val="00FF6DA2"/>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C6F05"/>
  <w15:docId w15:val="{6F0923CA-2966-4552-AA04-110D6841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98D"/>
    <w:rPr>
      <w:rFonts w:eastAsia="Calibri"/>
    </w:rPr>
  </w:style>
  <w:style w:type="paragraph" w:styleId="1">
    <w:name w:val="heading 1"/>
    <w:basedOn w:val="a"/>
    <w:next w:val="a"/>
    <w:link w:val="10"/>
    <w:uiPriority w:val="9"/>
    <w:qFormat/>
    <w:rsid w:val="00C05F4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C05F42"/>
    <w:pPr>
      <w:keepNext/>
      <w:spacing w:before="240" w:after="60"/>
      <w:outlineLvl w:val="1"/>
    </w:pPr>
    <w:rPr>
      <w:rFonts w:ascii="Cambria" w:eastAsia="Times New Roman" w:hAnsi="Cambria"/>
      <w:b/>
      <w:bCs/>
      <w:i/>
      <w:iCs/>
    </w:rPr>
  </w:style>
  <w:style w:type="paragraph" w:styleId="3">
    <w:name w:val="heading 3"/>
    <w:basedOn w:val="a"/>
    <w:next w:val="a"/>
    <w:link w:val="30"/>
    <w:uiPriority w:val="9"/>
    <w:unhideWhenUsed/>
    <w:qFormat/>
    <w:rsid w:val="00C05F42"/>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C05F42"/>
    <w:pPr>
      <w:keepNext/>
      <w:spacing w:before="240" w:after="60"/>
      <w:outlineLvl w:val="3"/>
    </w:pPr>
    <w:rPr>
      <w:rFonts w:ascii="Calibri" w:eastAsia="Times New Roman" w:hAnsi="Calibri"/>
      <w:b/>
      <w:bCs/>
    </w:rPr>
  </w:style>
  <w:style w:type="paragraph" w:styleId="5">
    <w:name w:val="heading 5"/>
    <w:basedOn w:val="a"/>
    <w:next w:val="a"/>
    <w:link w:val="50"/>
    <w:uiPriority w:val="9"/>
    <w:unhideWhenUsed/>
    <w:qFormat/>
    <w:rsid w:val="00C05F42"/>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unhideWhenUsed/>
    <w:qFormat/>
    <w:rsid w:val="00C05F42"/>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F42"/>
    <w:rPr>
      <w:rFonts w:ascii="Cambria" w:eastAsia="Times New Roman" w:hAnsi="Cambria"/>
      <w:b/>
      <w:bCs/>
      <w:kern w:val="32"/>
      <w:sz w:val="32"/>
      <w:szCs w:val="32"/>
    </w:rPr>
  </w:style>
  <w:style w:type="character" w:customStyle="1" w:styleId="20">
    <w:name w:val="Заголовок 2 Знак"/>
    <w:basedOn w:val="a0"/>
    <w:link w:val="2"/>
    <w:uiPriority w:val="9"/>
    <w:rsid w:val="00C05F42"/>
    <w:rPr>
      <w:rFonts w:ascii="Cambria" w:eastAsia="Times New Roman" w:hAnsi="Cambria"/>
      <w:b/>
      <w:bCs/>
      <w:i/>
      <w:iCs/>
    </w:rPr>
  </w:style>
  <w:style w:type="character" w:customStyle="1" w:styleId="30">
    <w:name w:val="Заголовок 3 Знак"/>
    <w:basedOn w:val="a0"/>
    <w:link w:val="3"/>
    <w:uiPriority w:val="9"/>
    <w:rsid w:val="00C05F42"/>
    <w:rPr>
      <w:rFonts w:ascii="Cambria" w:eastAsia="Times New Roman" w:hAnsi="Cambria"/>
      <w:b/>
      <w:bCs/>
      <w:sz w:val="26"/>
      <w:szCs w:val="26"/>
    </w:rPr>
  </w:style>
  <w:style w:type="character" w:customStyle="1" w:styleId="40">
    <w:name w:val="Заголовок 4 Знак"/>
    <w:basedOn w:val="a0"/>
    <w:link w:val="4"/>
    <w:uiPriority w:val="9"/>
    <w:rsid w:val="00C05F42"/>
    <w:rPr>
      <w:rFonts w:ascii="Calibri" w:eastAsia="Times New Roman" w:hAnsi="Calibri"/>
      <w:b/>
      <w:bCs/>
    </w:rPr>
  </w:style>
  <w:style w:type="character" w:customStyle="1" w:styleId="50">
    <w:name w:val="Заголовок 5 Знак"/>
    <w:basedOn w:val="a0"/>
    <w:link w:val="5"/>
    <w:uiPriority w:val="9"/>
    <w:rsid w:val="00C05F42"/>
    <w:rPr>
      <w:rFonts w:ascii="Calibri" w:eastAsia="Times New Roman" w:hAnsi="Calibri"/>
      <w:b/>
      <w:bCs/>
      <w:i/>
      <w:iCs/>
      <w:sz w:val="26"/>
      <w:szCs w:val="26"/>
    </w:rPr>
  </w:style>
  <w:style w:type="character" w:customStyle="1" w:styleId="60">
    <w:name w:val="Заголовок 6 Знак"/>
    <w:basedOn w:val="a0"/>
    <w:link w:val="6"/>
    <w:uiPriority w:val="9"/>
    <w:rsid w:val="00C05F42"/>
    <w:rPr>
      <w:rFonts w:ascii="Calibri" w:eastAsia="Times New Roman" w:hAnsi="Calibri"/>
      <w:b/>
      <w:bCs/>
      <w:sz w:val="22"/>
      <w:szCs w:val="22"/>
    </w:rPr>
  </w:style>
  <w:style w:type="paragraph" w:styleId="a3">
    <w:name w:val="No Spacing"/>
    <w:uiPriority w:val="1"/>
    <w:qFormat/>
    <w:rsid w:val="00C05F42"/>
    <w:pPr>
      <w:spacing w:after="0" w:line="240" w:lineRule="auto"/>
    </w:pPr>
    <w:rPr>
      <w:rFonts w:eastAsia="Calibri"/>
    </w:rPr>
  </w:style>
  <w:style w:type="paragraph" w:styleId="a4">
    <w:name w:val="Body Text Indent"/>
    <w:basedOn w:val="a"/>
    <w:link w:val="a5"/>
    <w:unhideWhenUsed/>
    <w:rsid w:val="00C05F42"/>
    <w:pPr>
      <w:spacing w:after="0" w:line="240" w:lineRule="auto"/>
      <w:ind w:firstLine="360"/>
      <w:jc w:val="both"/>
    </w:pPr>
    <w:rPr>
      <w:rFonts w:ascii="Liberation Serif" w:eastAsia="Lucida Sans Unicode" w:hAnsi="Liberation Serif" w:cs="Mangal"/>
      <w:color w:val="00000A"/>
      <w:szCs w:val="24"/>
      <w:lang w:val="uk-UA" w:eastAsia="zh-CN" w:bidi="hi-IN"/>
    </w:rPr>
  </w:style>
  <w:style w:type="character" w:customStyle="1" w:styleId="a5">
    <w:name w:val="Основний текст з відступом Знак"/>
    <w:basedOn w:val="a0"/>
    <w:link w:val="a4"/>
    <w:rsid w:val="00C05F42"/>
    <w:rPr>
      <w:rFonts w:ascii="Liberation Serif" w:eastAsia="Lucida Sans Unicode" w:hAnsi="Liberation Serif" w:cs="Mangal"/>
      <w:color w:val="00000A"/>
      <w:szCs w:val="24"/>
      <w:lang w:val="uk-UA" w:eastAsia="zh-CN" w:bidi="hi-IN"/>
    </w:rPr>
  </w:style>
  <w:style w:type="paragraph" w:styleId="a6">
    <w:name w:val="Document Map"/>
    <w:basedOn w:val="a"/>
    <w:link w:val="a7"/>
    <w:uiPriority w:val="99"/>
    <w:semiHidden/>
    <w:unhideWhenUsed/>
    <w:rsid w:val="00C05F42"/>
    <w:rPr>
      <w:rFonts w:ascii="Tahoma" w:hAnsi="Tahoma"/>
      <w:sz w:val="16"/>
      <w:szCs w:val="16"/>
    </w:rPr>
  </w:style>
  <w:style w:type="character" w:customStyle="1" w:styleId="a7">
    <w:name w:val="Схема документа Знак"/>
    <w:basedOn w:val="a0"/>
    <w:link w:val="a6"/>
    <w:uiPriority w:val="99"/>
    <w:semiHidden/>
    <w:rsid w:val="00C05F42"/>
    <w:rPr>
      <w:rFonts w:ascii="Tahoma" w:eastAsia="Calibri" w:hAnsi="Tahoma"/>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C05F42"/>
    <w:pPr>
      <w:spacing w:after="0" w:line="240" w:lineRule="auto"/>
    </w:pPr>
    <w:rPr>
      <w:rFonts w:ascii="Verdana" w:eastAsia="Times New Roman" w:hAnsi="Verdana"/>
      <w:sz w:val="20"/>
      <w:szCs w:val="20"/>
      <w:lang w:val="en-US"/>
    </w:rPr>
  </w:style>
  <w:style w:type="paragraph" w:styleId="a8">
    <w:name w:val="List Paragraph"/>
    <w:basedOn w:val="a"/>
    <w:qFormat/>
    <w:rsid w:val="00C05F42"/>
    <w:pPr>
      <w:spacing w:after="0" w:line="240" w:lineRule="auto"/>
      <w:ind w:left="720"/>
      <w:contextualSpacing/>
      <w:jc w:val="both"/>
    </w:pPr>
    <w:rPr>
      <w:lang w:val="uk-UA"/>
    </w:rPr>
  </w:style>
  <w:style w:type="paragraph" w:customStyle="1" w:styleId="11">
    <w:name w:val="Знак Знак1 Знак"/>
    <w:basedOn w:val="a"/>
    <w:rsid w:val="00C05F42"/>
    <w:pPr>
      <w:spacing w:after="0" w:line="240" w:lineRule="auto"/>
    </w:pPr>
    <w:rPr>
      <w:rFonts w:ascii="Verdana" w:eastAsia="Times New Roman" w:hAnsi="Verdana" w:cs="Verdana"/>
      <w:sz w:val="20"/>
      <w:szCs w:val="20"/>
      <w:lang w:val="en-US"/>
    </w:rPr>
  </w:style>
  <w:style w:type="paragraph" w:styleId="a9">
    <w:name w:val="Normal (Web)"/>
    <w:basedOn w:val="a"/>
    <w:uiPriority w:val="99"/>
    <w:rsid w:val="00C05F42"/>
    <w:pPr>
      <w:spacing w:before="100" w:beforeAutospacing="1" w:after="100" w:afterAutospacing="1" w:line="240" w:lineRule="auto"/>
    </w:pPr>
    <w:rPr>
      <w:rFonts w:eastAsia="Times New Roman"/>
      <w:sz w:val="24"/>
      <w:szCs w:val="24"/>
      <w:lang w:eastAsia="ru-RU"/>
    </w:rPr>
  </w:style>
  <w:style w:type="character" w:customStyle="1" w:styleId="Bodytext2">
    <w:name w:val="Body text (2)_"/>
    <w:link w:val="Bodytext20"/>
    <w:rsid w:val="00C05F42"/>
    <w:rPr>
      <w:sz w:val="26"/>
      <w:szCs w:val="26"/>
      <w:shd w:val="clear" w:color="auto" w:fill="FFFFFF"/>
    </w:rPr>
  </w:style>
  <w:style w:type="paragraph" w:customStyle="1" w:styleId="Bodytext20">
    <w:name w:val="Body text (2)"/>
    <w:basedOn w:val="a"/>
    <w:link w:val="Bodytext2"/>
    <w:rsid w:val="00C05F42"/>
    <w:pPr>
      <w:widowControl w:val="0"/>
      <w:shd w:val="clear" w:color="auto" w:fill="FFFFFF"/>
      <w:spacing w:before="1200" w:after="600" w:line="322" w:lineRule="exact"/>
      <w:ind w:hanging="1388"/>
    </w:pPr>
    <w:rPr>
      <w:rFonts w:eastAsiaTheme="minorHAnsi"/>
      <w:sz w:val="26"/>
      <w:szCs w:val="26"/>
    </w:rPr>
  </w:style>
  <w:style w:type="paragraph" w:styleId="aa">
    <w:name w:val="Title"/>
    <w:basedOn w:val="a"/>
    <w:link w:val="ab"/>
    <w:qFormat/>
    <w:rsid w:val="00C05F42"/>
    <w:pPr>
      <w:suppressAutoHyphens/>
      <w:autoSpaceDE w:val="0"/>
      <w:autoSpaceDN w:val="0"/>
      <w:adjustRightInd w:val="0"/>
      <w:spacing w:before="222" w:after="0" w:line="240" w:lineRule="auto"/>
      <w:jc w:val="center"/>
    </w:pPr>
    <w:rPr>
      <w:rFonts w:eastAsia="Times New Roman"/>
      <w:szCs w:val="20"/>
      <w:lang w:val="uk-UA" w:eastAsia="ru-RU"/>
    </w:rPr>
  </w:style>
  <w:style w:type="character" w:customStyle="1" w:styleId="ab">
    <w:name w:val="Назва Знак"/>
    <w:basedOn w:val="a0"/>
    <w:link w:val="aa"/>
    <w:rsid w:val="00C05F42"/>
    <w:rPr>
      <w:rFonts w:eastAsia="Times New Roman"/>
      <w:szCs w:val="20"/>
      <w:lang w:val="uk-UA" w:eastAsia="ru-RU"/>
    </w:rPr>
  </w:style>
  <w:style w:type="paragraph" w:customStyle="1" w:styleId="21">
    <w:name w:val="Основной текст с отступом 21"/>
    <w:basedOn w:val="a"/>
    <w:rsid w:val="00C05F42"/>
    <w:pPr>
      <w:suppressAutoHyphens/>
      <w:spacing w:after="0" w:line="240" w:lineRule="auto"/>
      <w:ind w:firstLine="900"/>
    </w:pPr>
    <w:rPr>
      <w:rFonts w:eastAsia="Times New Roman"/>
      <w:szCs w:val="24"/>
      <w:lang w:val="uk-UA" w:eastAsia="ar-SA"/>
    </w:rPr>
  </w:style>
  <w:style w:type="paragraph" w:styleId="ac">
    <w:name w:val="Body Text"/>
    <w:basedOn w:val="a"/>
    <w:link w:val="ad"/>
    <w:uiPriority w:val="99"/>
    <w:unhideWhenUsed/>
    <w:rsid w:val="00C05F42"/>
    <w:pPr>
      <w:spacing w:after="120"/>
    </w:pPr>
  </w:style>
  <w:style w:type="character" w:customStyle="1" w:styleId="ad">
    <w:name w:val="Основний текст Знак"/>
    <w:basedOn w:val="a0"/>
    <w:link w:val="ac"/>
    <w:uiPriority w:val="99"/>
    <w:rsid w:val="00C05F42"/>
    <w:rPr>
      <w:rFonts w:eastAsia="Calibri"/>
    </w:rPr>
  </w:style>
  <w:style w:type="paragraph" w:customStyle="1" w:styleId="Style37">
    <w:name w:val="Style37"/>
    <w:basedOn w:val="a"/>
    <w:rsid w:val="00C05F42"/>
    <w:pPr>
      <w:widowControl w:val="0"/>
      <w:autoSpaceDE w:val="0"/>
      <w:autoSpaceDN w:val="0"/>
      <w:adjustRightInd w:val="0"/>
      <w:spacing w:after="0" w:line="312" w:lineRule="exact"/>
      <w:ind w:firstLine="581"/>
      <w:jc w:val="both"/>
    </w:pPr>
    <w:rPr>
      <w:rFonts w:eastAsia="Times New Roman"/>
      <w:sz w:val="24"/>
      <w:szCs w:val="24"/>
      <w:lang w:eastAsia="ru-RU"/>
    </w:rPr>
  </w:style>
  <w:style w:type="character" w:customStyle="1" w:styleId="FontStyle64">
    <w:name w:val="Font Style64"/>
    <w:rsid w:val="00C05F42"/>
    <w:rPr>
      <w:rFonts w:ascii="Times New Roman" w:hAnsi="Times New Roman" w:cs="Times New Roman" w:hint="default"/>
      <w:sz w:val="26"/>
      <w:szCs w:val="26"/>
    </w:rPr>
  </w:style>
  <w:style w:type="table" w:styleId="ae">
    <w:name w:val="Table Grid"/>
    <w:basedOn w:val="a1"/>
    <w:uiPriority w:val="59"/>
    <w:rsid w:val="00C05F42"/>
    <w:pPr>
      <w:spacing w:after="0"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semiHidden/>
    <w:unhideWhenUsed/>
    <w:rsid w:val="00C05F42"/>
    <w:rPr>
      <w:color w:val="0000FF"/>
      <w:u w:val="single"/>
    </w:rPr>
  </w:style>
  <w:style w:type="character" w:customStyle="1" w:styleId="apple-converted-space">
    <w:name w:val="apple-converted-space"/>
    <w:basedOn w:val="a0"/>
    <w:rsid w:val="00C05F42"/>
  </w:style>
  <w:style w:type="paragraph" w:customStyle="1" w:styleId="western">
    <w:name w:val="western"/>
    <w:basedOn w:val="a"/>
    <w:rsid w:val="00C05F42"/>
    <w:pPr>
      <w:spacing w:before="100" w:beforeAutospacing="1" w:after="100" w:afterAutospacing="1" w:line="240" w:lineRule="auto"/>
    </w:pPr>
    <w:rPr>
      <w:rFonts w:eastAsia="Times New Roman"/>
      <w:sz w:val="24"/>
      <w:szCs w:val="24"/>
      <w:lang w:eastAsia="ru-RU"/>
    </w:rPr>
  </w:style>
  <w:style w:type="character" w:customStyle="1" w:styleId="rvts6">
    <w:name w:val="rvts6"/>
    <w:rsid w:val="00C05F42"/>
  </w:style>
  <w:style w:type="character" w:styleId="af0">
    <w:name w:val="Emphasis"/>
    <w:uiPriority w:val="20"/>
    <w:qFormat/>
    <w:rsid w:val="00C05F42"/>
    <w:rPr>
      <w:i/>
      <w:iCs/>
    </w:rPr>
  </w:style>
  <w:style w:type="paragraph" w:customStyle="1" w:styleId="rvps12">
    <w:name w:val="rvps12"/>
    <w:basedOn w:val="a"/>
    <w:rsid w:val="00C05F42"/>
    <w:pPr>
      <w:spacing w:after="0" w:line="240" w:lineRule="auto"/>
      <w:ind w:firstLine="760"/>
      <w:jc w:val="both"/>
    </w:pPr>
    <w:rPr>
      <w:rFonts w:eastAsia="Times New Roman"/>
      <w:sz w:val="24"/>
      <w:szCs w:val="20"/>
      <w:lang w:eastAsia="ru-RU"/>
    </w:rPr>
  </w:style>
  <w:style w:type="paragraph" w:customStyle="1" w:styleId="af1">
    <w:name w:val="a"/>
    <w:basedOn w:val="a"/>
    <w:rsid w:val="00C05F42"/>
    <w:pPr>
      <w:spacing w:before="100" w:beforeAutospacing="1" w:after="100" w:afterAutospacing="1" w:line="240" w:lineRule="auto"/>
    </w:pPr>
    <w:rPr>
      <w:rFonts w:eastAsia="Times New Roman"/>
      <w:sz w:val="24"/>
      <w:szCs w:val="24"/>
      <w:lang w:val="uk-UA" w:eastAsia="uk-UA"/>
    </w:rPr>
  </w:style>
  <w:style w:type="paragraph" w:customStyle="1" w:styleId="12">
    <w:name w:val="Без интервала1"/>
    <w:rsid w:val="00C05F42"/>
    <w:pPr>
      <w:spacing w:after="0" w:line="240" w:lineRule="auto"/>
    </w:pPr>
    <w:rPr>
      <w:rFonts w:ascii="Calibri" w:eastAsia="Times New Roman" w:hAnsi="Calibri"/>
      <w:sz w:val="22"/>
      <w:szCs w:val="22"/>
      <w:lang w:eastAsia="ru-RU"/>
    </w:rPr>
  </w:style>
  <w:style w:type="character" w:customStyle="1" w:styleId="textexposedshow">
    <w:name w:val="text_exposed_show"/>
    <w:basedOn w:val="a0"/>
    <w:rsid w:val="00C05F42"/>
  </w:style>
  <w:style w:type="paragraph" w:customStyle="1" w:styleId="-">
    <w:name w:val="назва-графік"/>
    <w:basedOn w:val="a"/>
    <w:uiPriority w:val="99"/>
    <w:rsid w:val="00C05F42"/>
    <w:pPr>
      <w:overflowPunct w:val="0"/>
      <w:autoSpaceDE w:val="0"/>
      <w:autoSpaceDN w:val="0"/>
      <w:adjustRightInd w:val="0"/>
      <w:spacing w:after="0" w:line="240" w:lineRule="auto"/>
      <w:jc w:val="center"/>
    </w:pPr>
    <w:rPr>
      <w:rFonts w:ascii="Arial" w:eastAsia="Times New Roman" w:hAnsi="Arial" w:cs="Arial"/>
      <w:b/>
      <w:bCs/>
      <w:sz w:val="24"/>
      <w:szCs w:val="24"/>
      <w:lang w:val="uk-UA" w:eastAsia="ru-RU"/>
    </w:rPr>
  </w:style>
  <w:style w:type="paragraph" w:styleId="af2">
    <w:name w:val="header"/>
    <w:basedOn w:val="a"/>
    <w:link w:val="af3"/>
    <w:uiPriority w:val="99"/>
    <w:unhideWhenUsed/>
    <w:rsid w:val="00C05F42"/>
    <w:pPr>
      <w:tabs>
        <w:tab w:val="center" w:pos="4677"/>
        <w:tab w:val="right" w:pos="9355"/>
      </w:tabs>
    </w:pPr>
  </w:style>
  <w:style w:type="character" w:customStyle="1" w:styleId="af3">
    <w:name w:val="Верхній колонтитул Знак"/>
    <w:basedOn w:val="a0"/>
    <w:link w:val="af2"/>
    <w:uiPriority w:val="99"/>
    <w:rsid w:val="00C05F42"/>
    <w:rPr>
      <w:rFonts w:eastAsia="Calibri"/>
    </w:rPr>
  </w:style>
  <w:style w:type="paragraph" w:styleId="af4">
    <w:name w:val="footer"/>
    <w:basedOn w:val="a"/>
    <w:link w:val="af5"/>
    <w:uiPriority w:val="99"/>
    <w:unhideWhenUsed/>
    <w:rsid w:val="00C05F42"/>
    <w:pPr>
      <w:tabs>
        <w:tab w:val="center" w:pos="4677"/>
        <w:tab w:val="right" w:pos="9355"/>
      </w:tabs>
    </w:pPr>
  </w:style>
  <w:style w:type="character" w:customStyle="1" w:styleId="af5">
    <w:name w:val="Нижній колонтитул Знак"/>
    <w:basedOn w:val="a0"/>
    <w:link w:val="af4"/>
    <w:uiPriority w:val="99"/>
    <w:rsid w:val="00C05F42"/>
    <w:rPr>
      <w:rFonts w:eastAsia="Calibri"/>
    </w:rPr>
  </w:style>
  <w:style w:type="paragraph" w:styleId="af6">
    <w:name w:val="Balloon Text"/>
    <w:basedOn w:val="a"/>
    <w:link w:val="af7"/>
    <w:uiPriority w:val="99"/>
    <w:semiHidden/>
    <w:unhideWhenUsed/>
    <w:rsid w:val="00C05F42"/>
    <w:pPr>
      <w:spacing w:after="0" w:line="240" w:lineRule="auto"/>
    </w:pPr>
    <w:rPr>
      <w:rFonts w:ascii="Tahoma" w:hAnsi="Tahoma" w:cs="Tahoma"/>
      <w:sz w:val="16"/>
      <w:szCs w:val="16"/>
    </w:rPr>
  </w:style>
  <w:style w:type="character" w:customStyle="1" w:styleId="af7">
    <w:name w:val="Текст у виносці Знак"/>
    <w:basedOn w:val="a0"/>
    <w:link w:val="af6"/>
    <w:uiPriority w:val="99"/>
    <w:semiHidden/>
    <w:rsid w:val="00C05F42"/>
    <w:rPr>
      <w:rFonts w:ascii="Tahoma" w:eastAsia="Calibri" w:hAnsi="Tahoma" w:cs="Tahoma"/>
      <w:sz w:val="16"/>
      <w:szCs w:val="16"/>
    </w:rPr>
  </w:style>
  <w:style w:type="paragraph" w:customStyle="1" w:styleId="13">
    <w:name w:val="Абзац списка1"/>
    <w:basedOn w:val="a"/>
    <w:rsid w:val="001E21D2"/>
    <w:pPr>
      <w:widowControl w:val="0"/>
      <w:suppressAutoHyphens/>
      <w:spacing w:after="0" w:line="240" w:lineRule="auto"/>
      <w:ind w:left="720"/>
      <w:contextualSpacing/>
    </w:pPr>
    <w:rPr>
      <w:rFonts w:eastAsia="Andale Sans UI" w:cs="Mangal"/>
      <w:kern w:val="1"/>
      <w:sz w:val="24"/>
      <w:szCs w:val="21"/>
    </w:rPr>
  </w:style>
  <w:style w:type="paragraph" w:customStyle="1" w:styleId="14">
    <w:name w:val="Название1"/>
    <w:basedOn w:val="a"/>
    <w:rsid w:val="00AB0250"/>
    <w:pPr>
      <w:widowControl w:val="0"/>
      <w:suppressLineNumbers/>
      <w:suppressAutoHyphens/>
      <w:spacing w:before="120" w:after="120" w:line="240" w:lineRule="auto"/>
    </w:pPr>
    <w:rPr>
      <w:rFonts w:eastAsia="Lucida Sans Unicode" w:cs="Tahoma"/>
      <w:i/>
      <w:iCs/>
      <w:sz w:val="20"/>
      <w:szCs w:val="20"/>
    </w:rPr>
  </w:style>
  <w:style w:type="paragraph" w:customStyle="1" w:styleId="CharChar1">
    <w:name w:val="Char Знак Знак Char Знак Знак Знак Знак Знак Знак Знак Знак Знак Знак Знак Знак Знак Знак Знак Знак Знак Знак Знак1"/>
    <w:basedOn w:val="a"/>
    <w:rsid w:val="00E94D4A"/>
    <w:pPr>
      <w:spacing w:after="0" w:line="240" w:lineRule="auto"/>
    </w:pPr>
    <w:rPr>
      <w:rFonts w:ascii="Verdana" w:eastAsia="Times New Roman" w:hAnsi="Verdana"/>
      <w:sz w:val="20"/>
      <w:szCs w:val="20"/>
      <w:lang w:val="en-US"/>
    </w:rPr>
  </w:style>
  <w:style w:type="paragraph" w:customStyle="1" w:styleId="120">
    <w:name w:val="Знак Знак1 Знак2"/>
    <w:basedOn w:val="a"/>
    <w:rsid w:val="00133FDA"/>
    <w:pPr>
      <w:spacing w:after="0" w:line="240" w:lineRule="auto"/>
    </w:pPr>
    <w:rPr>
      <w:rFonts w:ascii="Verdana" w:eastAsia="Times New Roman" w:hAnsi="Verdana" w:cs="Verdana"/>
      <w:sz w:val="20"/>
      <w:szCs w:val="20"/>
      <w:lang w:val="en-US"/>
    </w:rPr>
  </w:style>
  <w:style w:type="paragraph" w:customStyle="1" w:styleId="af8">
    <w:name w:val="Нормальний текст"/>
    <w:basedOn w:val="a"/>
    <w:rsid w:val="00F60989"/>
    <w:pPr>
      <w:spacing w:before="120" w:after="0" w:line="240" w:lineRule="auto"/>
      <w:ind w:firstLine="567"/>
    </w:pPr>
    <w:rPr>
      <w:rFonts w:ascii="Antiqua" w:eastAsia="Times New Roman" w:hAnsi="Antiqua"/>
      <w:sz w:val="26"/>
      <w:szCs w:val="20"/>
      <w:lang w:val="uk-UA" w:eastAsia="ru-RU"/>
    </w:rPr>
  </w:style>
  <w:style w:type="paragraph" w:customStyle="1" w:styleId="Standard">
    <w:name w:val="Standard"/>
    <w:rsid w:val="00406552"/>
    <w:pPr>
      <w:widowControl w:val="0"/>
      <w:suppressAutoHyphens/>
      <w:autoSpaceDN w:val="0"/>
      <w:spacing w:after="0" w:line="240" w:lineRule="auto"/>
    </w:pPr>
    <w:rPr>
      <w:rFonts w:eastAsia="Andale Sans UI" w:cs="Tahoma"/>
      <w:kern w:val="3"/>
      <w:sz w:val="24"/>
      <w:szCs w:val="24"/>
      <w:lang w:val="en-US" w:bidi="en-US"/>
    </w:rPr>
  </w:style>
  <w:style w:type="paragraph" w:customStyle="1" w:styleId="Textbodyindent">
    <w:name w:val="Text body indent"/>
    <w:basedOn w:val="Standard"/>
    <w:rsid w:val="00406552"/>
    <w:pPr>
      <w:ind w:firstLine="360"/>
      <w:jc w:val="both"/>
    </w:pPr>
    <w:rPr>
      <w:sz w:val="28"/>
      <w:lang w:val="uk-UA"/>
    </w:rPr>
  </w:style>
  <w:style w:type="character" w:customStyle="1" w:styleId="110">
    <w:name w:val="Знак Знак1 Знак1"/>
    <w:basedOn w:val="a0"/>
    <w:rsid w:val="00F1255E"/>
    <w:rPr>
      <w:rFonts w:ascii="Verdana" w:hAnsi="Verdana" w:cs="Verdana"/>
      <w:lang w:val="en-US" w:eastAsia="en-US" w:bidi="ar-SA"/>
    </w:rPr>
  </w:style>
  <w:style w:type="paragraph" w:styleId="22">
    <w:name w:val="Body Text Indent 2"/>
    <w:basedOn w:val="a"/>
    <w:link w:val="23"/>
    <w:uiPriority w:val="99"/>
    <w:semiHidden/>
    <w:unhideWhenUsed/>
    <w:rsid w:val="00D27A88"/>
    <w:pPr>
      <w:spacing w:after="120" w:line="480" w:lineRule="auto"/>
      <w:ind w:left="283"/>
    </w:pPr>
  </w:style>
  <w:style w:type="character" w:customStyle="1" w:styleId="23">
    <w:name w:val="Основний текст з відступом 2 Знак"/>
    <w:basedOn w:val="a0"/>
    <w:link w:val="22"/>
    <w:uiPriority w:val="99"/>
    <w:semiHidden/>
    <w:rsid w:val="00D27A88"/>
    <w:rPr>
      <w:rFonts w:eastAsia="Calibri"/>
    </w:rPr>
  </w:style>
  <w:style w:type="paragraph" w:customStyle="1" w:styleId="default">
    <w:name w:val="default"/>
    <w:basedOn w:val="a"/>
    <w:rsid w:val="00F22698"/>
    <w:pPr>
      <w:spacing w:before="100" w:beforeAutospacing="1" w:after="100" w:afterAutospacing="1" w:line="240" w:lineRule="auto"/>
    </w:pPr>
    <w:rPr>
      <w:rFonts w:eastAsia="Times New Roman"/>
      <w:sz w:val="24"/>
      <w:szCs w:val="24"/>
      <w:lang w:val="uk-UA" w:eastAsia="uk-UA"/>
    </w:rPr>
  </w:style>
  <w:style w:type="character" w:customStyle="1" w:styleId="spelle">
    <w:name w:val="spelle"/>
    <w:basedOn w:val="a0"/>
    <w:rsid w:val="00F22698"/>
  </w:style>
  <w:style w:type="paragraph" w:customStyle="1" w:styleId="docdata">
    <w:name w:val="docdata"/>
    <w:aliases w:val="docy,v5,2414,baiaagaaboqcaaadqwuaaavrbqaaaaaaaaaaaaaaaaaaaaaaaaaaaaaaaaaaaaaaaaaaaaaaaaaaaaaaaaaaaaaaaaaaaaaaaaaaaaaaaaaaaaaaaaaaaaaaaaaaaaaaaaaaaaaaaaaaaaaaaaaaaaaaaaaaaaaaaaaaaaaaaaaaaaaaaaaaaaaaaaaaaaaaaaaaaaaaaaaaaaaaaaaaaaaaaaaaaaaaaaaaaaaa"/>
    <w:basedOn w:val="a"/>
    <w:rsid w:val="003F3171"/>
    <w:pPr>
      <w:spacing w:before="100" w:beforeAutospacing="1" w:after="100" w:afterAutospacing="1" w:line="240" w:lineRule="auto"/>
    </w:pPr>
    <w:rPr>
      <w:rFonts w:eastAsia="Times New Roman"/>
      <w:sz w:val="24"/>
      <w:szCs w:val="24"/>
      <w:lang w:eastAsia="ru-RU"/>
    </w:rPr>
  </w:style>
  <w:style w:type="character" w:customStyle="1" w:styleId="1959">
    <w:name w:val="1959"/>
    <w:aliases w:val="baiaagaaboqcaaaddgmaaaweawaaaaaaaaaaaaaaaaaaaaaaaaaaaaaaaaaaaaaaaaaaaaaaaaaaaaaaaaaaaaaaaaaaaaaaaaaaaaaaaaaaaaaaaaaaaaaaaaaaaaaaaaaaaaaaaaaaaaaaaaaaaaaaaaaaaaaaaaaaaaaaaaaaaaaaaaaaaaaaaaaaaaaaaaaaaaaaaaaaaaaaaaaaaaaaaaaaaaaaaaaaaaaa"/>
    <w:basedOn w:val="a0"/>
    <w:rsid w:val="003F3171"/>
  </w:style>
  <w:style w:type="character" w:customStyle="1" w:styleId="markedcontent">
    <w:name w:val="markedcontent"/>
    <w:basedOn w:val="a0"/>
    <w:rsid w:val="00D25EBB"/>
  </w:style>
  <w:style w:type="paragraph" w:customStyle="1" w:styleId="15">
    <w:name w:val="Обычный1"/>
    <w:qFormat/>
    <w:rsid w:val="009501AA"/>
    <w:pPr>
      <w:suppressAutoHyphens/>
      <w:spacing w:after="0" w:line="240" w:lineRule="auto"/>
    </w:pPr>
    <w:rPr>
      <w:rFonts w:eastAsia="Times New Roman"/>
      <w:sz w:val="24"/>
      <w:szCs w:val="20"/>
      <w:lang w:val="uk-UA" w:eastAsia="uk-UA"/>
    </w:rPr>
  </w:style>
  <w:style w:type="character" w:customStyle="1" w:styleId="24">
    <w:name w:val="Основной шрифт абзаца2"/>
    <w:rsid w:val="009501AA"/>
  </w:style>
  <w:style w:type="character" w:customStyle="1" w:styleId="2052">
    <w:name w:val="2052"/>
    <w:aliases w:val="baiaagaaboqcaaaddaqaaauabaaaaaaaaaaaaaaaaaaaaaaaaaaaaaaaaaaaaaaaaaaaaaaaaaaaaaaaaaaaaaaaaaaaaaaaaaaaaaaaaaaaaaaaaaaaaaaaaaaaaaaaaaaaaaaaaaaaaaaaaaaaaaaaaaaaaaaaaaaaaaaaaaaaaaaaaaaaaaaaaaaaaaaaaaaaaaaaaaaaaaaaaaaaaaaaaaaaaaaaaaaaaaaa"/>
    <w:basedOn w:val="a0"/>
    <w:rsid w:val="004F4F74"/>
  </w:style>
  <w:style w:type="character" w:styleId="af9">
    <w:name w:val="Strong"/>
    <w:basedOn w:val="a0"/>
    <w:uiPriority w:val="22"/>
    <w:qFormat/>
    <w:rsid w:val="00B044C7"/>
    <w:rPr>
      <w:b/>
      <w:bCs/>
    </w:rPr>
  </w:style>
  <w:style w:type="paragraph" w:customStyle="1" w:styleId="xfmc2">
    <w:name w:val="xfmc2"/>
    <w:basedOn w:val="a"/>
    <w:rsid w:val="00E475AA"/>
    <w:pPr>
      <w:spacing w:before="100" w:beforeAutospacing="1" w:after="100" w:afterAutospacing="1" w:line="240" w:lineRule="auto"/>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125">
      <w:bodyDiv w:val="1"/>
      <w:marLeft w:val="0"/>
      <w:marRight w:val="0"/>
      <w:marTop w:val="0"/>
      <w:marBottom w:val="0"/>
      <w:divBdr>
        <w:top w:val="none" w:sz="0" w:space="0" w:color="auto"/>
        <w:left w:val="none" w:sz="0" w:space="0" w:color="auto"/>
        <w:bottom w:val="none" w:sz="0" w:space="0" w:color="auto"/>
        <w:right w:val="none" w:sz="0" w:space="0" w:color="auto"/>
      </w:divBdr>
    </w:div>
    <w:div w:id="34355705">
      <w:bodyDiv w:val="1"/>
      <w:marLeft w:val="0"/>
      <w:marRight w:val="0"/>
      <w:marTop w:val="0"/>
      <w:marBottom w:val="0"/>
      <w:divBdr>
        <w:top w:val="none" w:sz="0" w:space="0" w:color="auto"/>
        <w:left w:val="none" w:sz="0" w:space="0" w:color="auto"/>
        <w:bottom w:val="none" w:sz="0" w:space="0" w:color="auto"/>
        <w:right w:val="none" w:sz="0" w:space="0" w:color="auto"/>
      </w:divBdr>
    </w:div>
    <w:div w:id="37440140">
      <w:bodyDiv w:val="1"/>
      <w:marLeft w:val="0"/>
      <w:marRight w:val="0"/>
      <w:marTop w:val="0"/>
      <w:marBottom w:val="0"/>
      <w:divBdr>
        <w:top w:val="none" w:sz="0" w:space="0" w:color="auto"/>
        <w:left w:val="none" w:sz="0" w:space="0" w:color="auto"/>
        <w:bottom w:val="none" w:sz="0" w:space="0" w:color="auto"/>
        <w:right w:val="none" w:sz="0" w:space="0" w:color="auto"/>
      </w:divBdr>
    </w:div>
    <w:div w:id="40830531">
      <w:bodyDiv w:val="1"/>
      <w:marLeft w:val="0"/>
      <w:marRight w:val="0"/>
      <w:marTop w:val="0"/>
      <w:marBottom w:val="0"/>
      <w:divBdr>
        <w:top w:val="none" w:sz="0" w:space="0" w:color="auto"/>
        <w:left w:val="none" w:sz="0" w:space="0" w:color="auto"/>
        <w:bottom w:val="none" w:sz="0" w:space="0" w:color="auto"/>
        <w:right w:val="none" w:sz="0" w:space="0" w:color="auto"/>
      </w:divBdr>
    </w:div>
    <w:div w:id="63724850">
      <w:bodyDiv w:val="1"/>
      <w:marLeft w:val="0"/>
      <w:marRight w:val="0"/>
      <w:marTop w:val="0"/>
      <w:marBottom w:val="0"/>
      <w:divBdr>
        <w:top w:val="none" w:sz="0" w:space="0" w:color="auto"/>
        <w:left w:val="none" w:sz="0" w:space="0" w:color="auto"/>
        <w:bottom w:val="none" w:sz="0" w:space="0" w:color="auto"/>
        <w:right w:val="none" w:sz="0" w:space="0" w:color="auto"/>
      </w:divBdr>
    </w:div>
    <w:div w:id="69619610">
      <w:bodyDiv w:val="1"/>
      <w:marLeft w:val="0"/>
      <w:marRight w:val="0"/>
      <w:marTop w:val="0"/>
      <w:marBottom w:val="0"/>
      <w:divBdr>
        <w:top w:val="none" w:sz="0" w:space="0" w:color="auto"/>
        <w:left w:val="none" w:sz="0" w:space="0" w:color="auto"/>
        <w:bottom w:val="none" w:sz="0" w:space="0" w:color="auto"/>
        <w:right w:val="none" w:sz="0" w:space="0" w:color="auto"/>
      </w:divBdr>
    </w:div>
    <w:div w:id="78528456">
      <w:bodyDiv w:val="1"/>
      <w:marLeft w:val="0"/>
      <w:marRight w:val="0"/>
      <w:marTop w:val="0"/>
      <w:marBottom w:val="0"/>
      <w:divBdr>
        <w:top w:val="none" w:sz="0" w:space="0" w:color="auto"/>
        <w:left w:val="none" w:sz="0" w:space="0" w:color="auto"/>
        <w:bottom w:val="none" w:sz="0" w:space="0" w:color="auto"/>
        <w:right w:val="none" w:sz="0" w:space="0" w:color="auto"/>
      </w:divBdr>
    </w:div>
    <w:div w:id="79646988">
      <w:bodyDiv w:val="1"/>
      <w:marLeft w:val="0"/>
      <w:marRight w:val="0"/>
      <w:marTop w:val="0"/>
      <w:marBottom w:val="0"/>
      <w:divBdr>
        <w:top w:val="none" w:sz="0" w:space="0" w:color="auto"/>
        <w:left w:val="none" w:sz="0" w:space="0" w:color="auto"/>
        <w:bottom w:val="none" w:sz="0" w:space="0" w:color="auto"/>
        <w:right w:val="none" w:sz="0" w:space="0" w:color="auto"/>
      </w:divBdr>
    </w:div>
    <w:div w:id="102651291">
      <w:bodyDiv w:val="1"/>
      <w:marLeft w:val="0"/>
      <w:marRight w:val="0"/>
      <w:marTop w:val="0"/>
      <w:marBottom w:val="0"/>
      <w:divBdr>
        <w:top w:val="none" w:sz="0" w:space="0" w:color="auto"/>
        <w:left w:val="none" w:sz="0" w:space="0" w:color="auto"/>
        <w:bottom w:val="none" w:sz="0" w:space="0" w:color="auto"/>
        <w:right w:val="none" w:sz="0" w:space="0" w:color="auto"/>
      </w:divBdr>
    </w:div>
    <w:div w:id="130708142">
      <w:bodyDiv w:val="1"/>
      <w:marLeft w:val="0"/>
      <w:marRight w:val="0"/>
      <w:marTop w:val="0"/>
      <w:marBottom w:val="0"/>
      <w:divBdr>
        <w:top w:val="none" w:sz="0" w:space="0" w:color="auto"/>
        <w:left w:val="none" w:sz="0" w:space="0" w:color="auto"/>
        <w:bottom w:val="none" w:sz="0" w:space="0" w:color="auto"/>
        <w:right w:val="none" w:sz="0" w:space="0" w:color="auto"/>
      </w:divBdr>
    </w:div>
    <w:div w:id="139227367">
      <w:bodyDiv w:val="1"/>
      <w:marLeft w:val="0"/>
      <w:marRight w:val="0"/>
      <w:marTop w:val="0"/>
      <w:marBottom w:val="0"/>
      <w:divBdr>
        <w:top w:val="none" w:sz="0" w:space="0" w:color="auto"/>
        <w:left w:val="none" w:sz="0" w:space="0" w:color="auto"/>
        <w:bottom w:val="none" w:sz="0" w:space="0" w:color="auto"/>
        <w:right w:val="none" w:sz="0" w:space="0" w:color="auto"/>
      </w:divBdr>
    </w:div>
    <w:div w:id="153449555">
      <w:bodyDiv w:val="1"/>
      <w:marLeft w:val="0"/>
      <w:marRight w:val="0"/>
      <w:marTop w:val="0"/>
      <w:marBottom w:val="0"/>
      <w:divBdr>
        <w:top w:val="none" w:sz="0" w:space="0" w:color="auto"/>
        <w:left w:val="none" w:sz="0" w:space="0" w:color="auto"/>
        <w:bottom w:val="none" w:sz="0" w:space="0" w:color="auto"/>
        <w:right w:val="none" w:sz="0" w:space="0" w:color="auto"/>
      </w:divBdr>
    </w:div>
    <w:div w:id="163978049">
      <w:bodyDiv w:val="1"/>
      <w:marLeft w:val="0"/>
      <w:marRight w:val="0"/>
      <w:marTop w:val="0"/>
      <w:marBottom w:val="0"/>
      <w:divBdr>
        <w:top w:val="none" w:sz="0" w:space="0" w:color="auto"/>
        <w:left w:val="none" w:sz="0" w:space="0" w:color="auto"/>
        <w:bottom w:val="none" w:sz="0" w:space="0" w:color="auto"/>
        <w:right w:val="none" w:sz="0" w:space="0" w:color="auto"/>
      </w:divBdr>
    </w:div>
    <w:div w:id="166092460">
      <w:bodyDiv w:val="1"/>
      <w:marLeft w:val="0"/>
      <w:marRight w:val="0"/>
      <w:marTop w:val="0"/>
      <w:marBottom w:val="0"/>
      <w:divBdr>
        <w:top w:val="none" w:sz="0" w:space="0" w:color="auto"/>
        <w:left w:val="none" w:sz="0" w:space="0" w:color="auto"/>
        <w:bottom w:val="none" w:sz="0" w:space="0" w:color="auto"/>
        <w:right w:val="none" w:sz="0" w:space="0" w:color="auto"/>
      </w:divBdr>
    </w:div>
    <w:div w:id="166330761">
      <w:bodyDiv w:val="1"/>
      <w:marLeft w:val="0"/>
      <w:marRight w:val="0"/>
      <w:marTop w:val="0"/>
      <w:marBottom w:val="0"/>
      <w:divBdr>
        <w:top w:val="none" w:sz="0" w:space="0" w:color="auto"/>
        <w:left w:val="none" w:sz="0" w:space="0" w:color="auto"/>
        <w:bottom w:val="none" w:sz="0" w:space="0" w:color="auto"/>
        <w:right w:val="none" w:sz="0" w:space="0" w:color="auto"/>
      </w:divBdr>
    </w:div>
    <w:div w:id="169488690">
      <w:bodyDiv w:val="1"/>
      <w:marLeft w:val="0"/>
      <w:marRight w:val="0"/>
      <w:marTop w:val="0"/>
      <w:marBottom w:val="0"/>
      <w:divBdr>
        <w:top w:val="none" w:sz="0" w:space="0" w:color="auto"/>
        <w:left w:val="none" w:sz="0" w:space="0" w:color="auto"/>
        <w:bottom w:val="none" w:sz="0" w:space="0" w:color="auto"/>
        <w:right w:val="none" w:sz="0" w:space="0" w:color="auto"/>
      </w:divBdr>
    </w:div>
    <w:div w:id="181281676">
      <w:bodyDiv w:val="1"/>
      <w:marLeft w:val="0"/>
      <w:marRight w:val="0"/>
      <w:marTop w:val="0"/>
      <w:marBottom w:val="0"/>
      <w:divBdr>
        <w:top w:val="none" w:sz="0" w:space="0" w:color="auto"/>
        <w:left w:val="none" w:sz="0" w:space="0" w:color="auto"/>
        <w:bottom w:val="none" w:sz="0" w:space="0" w:color="auto"/>
        <w:right w:val="none" w:sz="0" w:space="0" w:color="auto"/>
      </w:divBdr>
    </w:div>
    <w:div w:id="188492754">
      <w:bodyDiv w:val="1"/>
      <w:marLeft w:val="0"/>
      <w:marRight w:val="0"/>
      <w:marTop w:val="0"/>
      <w:marBottom w:val="0"/>
      <w:divBdr>
        <w:top w:val="none" w:sz="0" w:space="0" w:color="auto"/>
        <w:left w:val="none" w:sz="0" w:space="0" w:color="auto"/>
        <w:bottom w:val="none" w:sz="0" w:space="0" w:color="auto"/>
        <w:right w:val="none" w:sz="0" w:space="0" w:color="auto"/>
      </w:divBdr>
    </w:div>
    <w:div w:id="191387949">
      <w:bodyDiv w:val="1"/>
      <w:marLeft w:val="0"/>
      <w:marRight w:val="0"/>
      <w:marTop w:val="0"/>
      <w:marBottom w:val="0"/>
      <w:divBdr>
        <w:top w:val="none" w:sz="0" w:space="0" w:color="auto"/>
        <w:left w:val="none" w:sz="0" w:space="0" w:color="auto"/>
        <w:bottom w:val="none" w:sz="0" w:space="0" w:color="auto"/>
        <w:right w:val="none" w:sz="0" w:space="0" w:color="auto"/>
      </w:divBdr>
    </w:div>
    <w:div w:id="199168939">
      <w:bodyDiv w:val="1"/>
      <w:marLeft w:val="0"/>
      <w:marRight w:val="0"/>
      <w:marTop w:val="0"/>
      <w:marBottom w:val="0"/>
      <w:divBdr>
        <w:top w:val="none" w:sz="0" w:space="0" w:color="auto"/>
        <w:left w:val="none" w:sz="0" w:space="0" w:color="auto"/>
        <w:bottom w:val="none" w:sz="0" w:space="0" w:color="auto"/>
        <w:right w:val="none" w:sz="0" w:space="0" w:color="auto"/>
      </w:divBdr>
    </w:div>
    <w:div w:id="201941376">
      <w:bodyDiv w:val="1"/>
      <w:marLeft w:val="0"/>
      <w:marRight w:val="0"/>
      <w:marTop w:val="0"/>
      <w:marBottom w:val="0"/>
      <w:divBdr>
        <w:top w:val="none" w:sz="0" w:space="0" w:color="auto"/>
        <w:left w:val="none" w:sz="0" w:space="0" w:color="auto"/>
        <w:bottom w:val="none" w:sz="0" w:space="0" w:color="auto"/>
        <w:right w:val="none" w:sz="0" w:space="0" w:color="auto"/>
      </w:divBdr>
    </w:div>
    <w:div w:id="216550550">
      <w:bodyDiv w:val="1"/>
      <w:marLeft w:val="0"/>
      <w:marRight w:val="0"/>
      <w:marTop w:val="0"/>
      <w:marBottom w:val="0"/>
      <w:divBdr>
        <w:top w:val="none" w:sz="0" w:space="0" w:color="auto"/>
        <w:left w:val="none" w:sz="0" w:space="0" w:color="auto"/>
        <w:bottom w:val="none" w:sz="0" w:space="0" w:color="auto"/>
        <w:right w:val="none" w:sz="0" w:space="0" w:color="auto"/>
      </w:divBdr>
    </w:div>
    <w:div w:id="239368833">
      <w:bodyDiv w:val="1"/>
      <w:marLeft w:val="0"/>
      <w:marRight w:val="0"/>
      <w:marTop w:val="0"/>
      <w:marBottom w:val="0"/>
      <w:divBdr>
        <w:top w:val="none" w:sz="0" w:space="0" w:color="auto"/>
        <w:left w:val="none" w:sz="0" w:space="0" w:color="auto"/>
        <w:bottom w:val="none" w:sz="0" w:space="0" w:color="auto"/>
        <w:right w:val="none" w:sz="0" w:space="0" w:color="auto"/>
      </w:divBdr>
    </w:div>
    <w:div w:id="264196225">
      <w:bodyDiv w:val="1"/>
      <w:marLeft w:val="0"/>
      <w:marRight w:val="0"/>
      <w:marTop w:val="0"/>
      <w:marBottom w:val="0"/>
      <w:divBdr>
        <w:top w:val="none" w:sz="0" w:space="0" w:color="auto"/>
        <w:left w:val="none" w:sz="0" w:space="0" w:color="auto"/>
        <w:bottom w:val="none" w:sz="0" w:space="0" w:color="auto"/>
        <w:right w:val="none" w:sz="0" w:space="0" w:color="auto"/>
      </w:divBdr>
    </w:div>
    <w:div w:id="267353875">
      <w:bodyDiv w:val="1"/>
      <w:marLeft w:val="0"/>
      <w:marRight w:val="0"/>
      <w:marTop w:val="0"/>
      <w:marBottom w:val="0"/>
      <w:divBdr>
        <w:top w:val="none" w:sz="0" w:space="0" w:color="auto"/>
        <w:left w:val="none" w:sz="0" w:space="0" w:color="auto"/>
        <w:bottom w:val="none" w:sz="0" w:space="0" w:color="auto"/>
        <w:right w:val="none" w:sz="0" w:space="0" w:color="auto"/>
      </w:divBdr>
    </w:div>
    <w:div w:id="313873564">
      <w:bodyDiv w:val="1"/>
      <w:marLeft w:val="0"/>
      <w:marRight w:val="0"/>
      <w:marTop w:val="0"/>
      <w:marBottom w:val="0"/>
      <w:divBdr>
        <w:top w:val="none" w:sz="0" w:space="0" w:color="auto"/>
        <w:left w:val="none" w:sz="0" w:space="0" w:color="auto"/>
        <w:bottom w:val="none" w:sz="0" w:space="0" w:color="auto"/>
        <w:right w:val="none" w:sz="0" w:space="0" w:color="auto"/>
      </w:divBdr>
    </w:div>
    <w:div w:id="321348263">
      <w:bodyDiv w:val="1"/>
      <w:marLeft w:val="0"/>
      <w:marRight w:val="0"/>
      <w:marTop w:val="0"/>
      <w:marBottom w:val="0"/>
      <w:divBdr>
        <w:top w:val="none" w:sz="0" w:space="0" w:color="auto"/>
        <w:left w:val="none" w:sz="0" w:space="0" w:color="auto"/>
        <w:bottom w:val="none" w:sz="0" w:space="0" w:color="auto"/>
        <w:right w:val="none" w:sz="0" w:space="0" w:color="auto"/>
      </w:divBdr>
    </w:div>
    <w:div w:id="323289624">
      <w:bodyDiv w:val="1"/>
      <w:marLeft w:val="0"/>
      <w:marRight w:val="0"/>
      <w:marTop w:val="0"/>
      <w:marBottom w:val="0"/>
      <w:divBdr>
        <w:top w:val="none" w:sz="0" w:space="0" w:color="auto"/>
        <w:left w:val="none" w:sz="0" w:space="0" w:color="auto"/>
        <w:bottom w:val="none" w:sz="0" w:space="0" w:color="auto"/>
        <w:right w:val="none" w:sz="0" w:space="0" w:color="auto"/>
      </w:divBdr>
    </w:div>
    <w:div w:id="338043733">
      <w:bodyDiv w:val="1"/>
      <w:marLeft w:val="0"/>
      <w:marRight w:val="0"/>
      <w:marTop w:val="0"/>
      <w:marBottom w:val="0"/>
      <w:divBdr>
        <w:top w:val="none" w:sz="0" w:space="0" w:color="auto"/>
        <w:left w:val="none" w:sz="0" w:space="0" w:color="auto"/>
        <w:bottom w:val="none" w:sz="0" w:space="0" w:color="auto"/>
        <w:right w:val="none" w:sz="0" w:space="0" w:color="auto"/>
      </w:divBdr>
    </w:div>
    <w:div w:id="340819402">
      <w:bodyDiv w:val="1"/>
      <w:marLeft w:val="0"/>
      <w:marRight w:val="0"/>
      <w:marTop w:val="0"/>
      <w:marBottom w:val="0"/>
      <w:divBdr>
        <w:top w:val="none" w:sz="0" w:space="0" w:color="auto"/>
        <w:left w:val="none" w:sz="0" w:space="0" w:color="auto"/>
        <w:bottom w:val="none" w:sz="0" w:space="0" w:color="auto"/>
        <w:right w:val="none" w:sz="0" w:space="0" w:color="auto"/>
      </w:divBdr>
    </w:div>
    <w:div w:id="351535493">
      <w:bodyDiv w:val="1"/>
      <w:marLeft w:val="0"/>
      <w:marRight w:val="0"/>
      <w:marTop w:val="0"/>
      <w:marBottom w:val="0"/>
      <w:divBdr>
        <w:top w:val="none" w:sz="0" w:space="0" w:color="auto"/>
        <w:left w:val="none" w:sz="0" w:space="0" w:color="auto"/>
        <w:bottom w:val="none" w:sz="0" w:space="0" w:color="auto"/>
        <w:right w:val="none" w:sz="0" w:space="0" w:color="auto"/>
      </w:divBdr>
    </w:div>
    <w:div w:id="357707049">
      <w:bodyDiv w:val="1"/>
      <w:marLeft w:val="0"/>
      <w:marRight w:val="0"/>
      <w:marTop w:val="0"/>
      <w:marBottom w:val="0"/>
      <w:divBdr>
        <w:top w:val="none" w:sz="0" w:space="0" w:color="auto"/>
        <w:left w:val="none" w:sz="0" w:space="0" w:color="auto"/>
        <w:bottom w:val="none" w:sz="0" w:space="0" w:color="auto"/>
        <w:right w:val="none" w:sz="0" w:space="0" w:color="auto"/>
      </w:divBdr>
    </w:div>
    <w:div w:id="358820882">
      <w:bodyDiv w:val="1"/>
      <w:marLeft w:val="0"/>
      <w:marRight w:val="0"/>
      <w:marTop w:val="0"/>
      <w:marBottom w:val="0"/>
      <w:divBdr>
        <w:top w:val="none" w:sz="0" w:space="0" w:color="auto"/>
        <w:left w:val="none" w:sz="0" w:space="0" w:color="auto"/>
        <w:bottom w:val="none" w:sz="0" w:space="0" w:color="auto"/>
        <w:right w:val="none" w:sz="0" w:space="0" w:color="auto"/>
      </w:divBdr>
    </w:div>
    <w:div w:id="383872688">
      <w:bodyDiv w:val="1"/>
      <w:marLeft w:val="0"/>
      <w:marRight w:val="0"/>
      <w:marTop w:val="0"/>
      <w:marBottom w:val="0"/>
      <w:divBdr>
        <w:top w:val="none" w:sz="0" w:space="0" w:color="auto"/>
        <w:left w:val="none" w:sz="0" w:space="0" w:color="auto"/>
        <w:bottom w:val="none" w:sz="0" w:space="0" w:color="auto"/>
        <w:right w:val="none" w:sz="0" w:space="0" w:color="auto"/>
      </w:divBdr>
    </w:div>
    <w:div w:id="395015309">
      <w:bodyDiv w:val="1"/>
      <w:marLeft w:val="0"/>
      <w:marRight w:val="0"/>
      <w:marTop w:val="0"/>
      <w:marBottom w:val="0"/>
      <w:divBdr>
        <w:top w:val="none" w:sz="0" w:space="0" w:color="auto"/>
        <w:left w:val="none" w:sz="0" w:space="0" w:color="auto"/>
        <w:bottom w:val="none" w:sz="0" w:space="0" w:color="auto"/>
        <w:right w:val="none" w:sz="0" w:space="0" w:color="auto"/>
      </w:divBdr>
    </w:div>
    <w:div w:id="441920135">
      <w:bodyDiv w:val="1"/>
      <w:marLeft w:val="0"/>
      <w:marRight w:val="0"/>
      <w:marTop w:val="0"/>
      <w:marBottom w:val="0"/>
      <w:divBdr>
        <w:top w:val="none" w:sz="0" w:space="0" w:color="auto"/>
        <w:left w:val="none" w:sz="0" w:space="0" w:color="auto"/>
        <w:bottom w:val="none" w:sz="0" w:space="0" w:color="auto"/>
        <w:right w:val="none" w:sz="0" w:space="0" w:color="auto"/>
      </w:divBdr>
    </w:div>
    <w:div w:id="449714061">
      <w:bodyDiv w:val="1"/>
      <w:marLeft w:val="0"/>
      <w:marRight w:val="0"/>
      <w:marTop w:val="0"/>
      <w:marBottom w:val="0"/>
      <w:divBdr>
        <w:top w:val="none" w:sz="0" w:space="0" w:color="auto"/>
        <w:left w:val="none" w:sz="0" w:space="0" w:color="auto"/>
        <w:bottom w:val="none" w:sz="0" w:space="0" w:color="auto"/>
        <w:right w:val="none" w:sz="0" w:space="0" w:color="auto"/>
      </w:divBdr>
    </w:div>
    <w:div w:id="481579978">
      <w:bodyDiv w:val="1"/>
      <w:marLeft w:val="0"/>
      <w:marRight w:val="0"/>
      <w:marTop w:val="0"/>
      <w:marBottom w:val="0"/>
      <w:divBdr>
        <w:top w:val="none" w:sz="0" w:space="0" w:color="auto"/>
        <w:left w:val="none" w:sz="0" w:space="0" w:color="auto"/>
        <w:bottom w:val="none" w:sz="0" w:space="0" w:color="auto"/>
        <w:right w:val="none" w:sz="0" w:space="0" w:color="auto"/>
      </w:divBdr>
    </w:div>
    <w:div w:id="493230578">
      <w:bodyDiv w:val="1"/>
      <w:marLeft w:val="0"/>
      <w:marRight w:val="0"/>
      <w:marTop w:val="0"/>
      <w:marBottom w:val="0"/>
      <w:divBdr>
        <w:top w:val="none" w:sz="0" w:space="0" w:color="auto"/>
        <w:left w:val="none" w:sz="0" w:space="0" w:color="auto"/>
        <w:bottom w:val="none" w:sz="0" w:space="0" w:color="auto"/>
        <w:right w:val="none" w:sz="0" w:space="0" w:color="auto"/>
      </w:divBdr>
    </w:div>
    <w:div w:id="525143005">
      <w:bodyDiv w:val="1"/>
      <w:marLeft w:val="0"/>
      <w:marRight w:val="0"/>
      <w:marTop w:val="0"/>
      <w:marBottom w:val="0"/>
      <w:divBdr>
        <w:top w:val="none" w:sz="0" w:space="0" w:color="auto"/>
        <w:left w:val="none" w:sz="0" w:space="0" w:color="auto"/>
        <w:bottom w:val="none" w:sz="0" w:space="0" w:color="auto"/>
        <w:right w:val="none" w:sz="0" w:space="0" w:color="auto"/>
      </w:divBdr>
    </w:div>
    <w:div w:id="530800688">
      <w:bodyDiv w:val="1"/>
      <w:marLeft w:val="0"/>
      <w:marRight w:val="0"/>
      <w:marTop w:val="0"/>
      <w:marBottom w:val="0"/>
      <w:divBdr>
        <w:top w:val="none" w:sz="0" w:space="0" w:color="auto"/>
        <w:left w:val="none" w:sz="0" w:space="0" w:color="auto"/>
        <w:bottom w:val="none" w:sz="0" w:space="0" w:color="auto"/>
        <w:right w:val="none" w:sz="0" w:space="0" w:color="auto"/>
      </w:divBdr>
    </w:div>
    <w:div w:id="543492533">
      <w:bodyDiv w:val="1"/>
      <w:marLeft w:val="0"/>
      <w:marRight w:val="0"/>
      <w:marTop w:val="0"/>
      <w:marBottom w:val="0"/>
      <w:divBdr>
        <w:top w:val="none" w:sz="0" w:space="0" w:color="auto"/>
        <w:left w:val="none" w:sz="0" w:space="0" w:color="auto"/>
        <w:bottom w:val="none" w:sz="0" w:space="0" w:color="auto"/>
        <w:right w:val="none" w:sz="0" w:space="0" w:color="auto"/>
      </w:divBdr>
    </w:div>
    <w:div w:id="585579014">
      <w:bodyDiv w:val="1"/>
      <w:marLeft w:val="0"/>
      <w:marRight w:val="0"/>
      <w:marTop w:val="0"/>
      <w:marBottom w:val="0"/>
      <w:divBdr>
        <w:top w:val="none" w:sz="0" w:space="0" w:color="auto"/>
        <w:left w:val="none" w:sz="0" w:space="0" w:color="auto"/>
        <w:bottom w:val="none" w:sz="0" w:space="0" w:color="auto"/>
        <w:right w:val="none" w:sz="0" w:space="0" w:color="auto"/>
      </w:divBdr>
    </w:div>
    <w:div w:id="585695790">
      <w:bodyDiv w:val="1"/>
      <w:marLeft w:val="0"/>
      <w:marRight w:val="0"/>
      <w:marTop w:val="0"/>
      <w:marBottom w:val="0"/>
      <w:divBdr>
        <w:top w:val="none" w:sz="0" w:space="0" w:color="auto"/>
        <w:left w:val="none" w:sz="0" w:space="0" w:color="auto"/>
        <w:bottom w:val="none" w:sz="0" w:space="0" w:color="auto"/>
        <w:right w:val="none" w:sz="0" w:space="0" w:color="auto"/>
      </w:divBdr>
    </w:div>
    <w:div w:id="619999019">
      <w:bodyDiv w:val="1"/>
      <w:marLeft w:val="0"/>
      <w:marRight w:val="0"/>
      <w:marTop w:val="0"/>
      <w:marBottom w:val="0"/>
      <w:divBdr>
        <w:top w:val="none" w:sz="0" w:space="0" w:color="auto"/>
        <w:left w:val="none" w:sz="0" w:space="0" w:color="auto"/>
        <w:bottom w:val="none" w:sz="0" w:space="0" w:color="auto"/>
        <w:right w:val="none" w:sz="0" w:space="0" w:color="auto"/>
      </w:divBdr>
    </w:div>
    <w:div w:id="684668750">
      <w:bodyDiv w:val="1"/>
      <w:marLeft w:val="0"/>
      <w:marRight w:val="0"/>
      <w:marTop w:val="0"/>
      <w:marBottom w:val="0"/>
      <w:divBdr>
        <w:top w:val="none" w:sz="0" w:space="0" w:color="auto"/>
        <w:left w:val="none" w:sz="0" w:space="0" w:color="auto"/>
        <w:bottom w:val="none" w:sz="0" w:space="0" w:color="auto"/>
        <w:right w:val="none" w:sz="0" w:space="0" w:color="auto"/>
      </w:divBdr>
    </w:div>
    <w:div w:id="700978095">
      <w:bodyDiv w:val="1"/>
      <w:marLeft w:val="0"/>
      <w:marRight w:val="0"/>
      <w:marTop w:val="0"/>
      <w:marBottom w:val="0"/>
      <w:divBdr>
        <w:top w:val="none" w:sz="0" w:space="0" w:color="auto"/>
        <w:left w:val="none" w:sz="0" w:space="0" w:color="auto"/>
        <w:bottom w:val="none" w:sz="0" w:space="0" w:color="auto"/>
        <w:right w:val="none" w:sz="0" w:space="0" w:color="auto"/>
      </w:divBdr>
    </w:div>
    <w:div w:id="738408832">
      <w:bodyDiv w:val="1"/>
      <w:marLeft w:val="0"/>
      <w:marRight w:val="0"/>
      <w:marTop w:val="0"/>
      <w:marBottom w:val="0"/>
      <w:divBdr>
        <w:top w:val="none" w:sz="0" w:space="0" w:color="auto"/>
        <w:left w:val="none" w:sz="0" w:space="0" w:color="auto"/>
        <w:bottom w:val="none" w:sz="0" w:space="0" w:color="auto"/>
        <w:right w:val="none" w:sz="0" w:space="0" w:color="auto"/>
      </w:divBdr>
    </w:div>
    <w:div w:id="746072903">
      <w:bodyDiv w:val="1"/>
      <w:marLeft w:val="0"/>
      <w:marRight w:val="0"/>
      <w:marTop w:val="0"/>
      <w:marBottom w:val="0"/>
      <w:divBdr>
        <w:top w:val="none" w:sz="0" w:space="0" w:color="auto"/>
        <w:left w:val="none" w:sz="0" w:space="0" w:color="auto"/>
        <w:bottom w:val="none" w:sz="0" w:space="0" w:color="auto"/>
        <w:right w:val="none" w:sz="0" w:space="0" w:color="auto"/>
      </w:divBdr>
    </w:div>
    <w:div w:id="747458600">
      <w:bodyDiv w:val="1"/>
      <w:marLeft w:val="0"/>
      <w:marRight w:val="0"/>
      <w:marTop w:val="0"/>
      <w:marBottom w:val="0"/>
      <w:divBdr>
        <w:top w:val="none" w:sz="0" w:space="0" w:color="auto"/>
        <w:left w:val="none" w:sz="0" w:space="0" w:color="auto"/>
        <w:bottom w:val="none" w:sz="0" w:space="0" w:color="auto"/>
        <w:right w:val="none" w:sz="0" w:space="0" w:color="auto"/>
      </w:divBdr>
    </w:div>
    <w:div w:id="798567945">
      <w:bodyDiv w:val="1"/>
      <w:marLeft w:val="0"/>
      <w:marRight w:val="0"/>
      <w:marTop w:val="0"/>
      <w:marBottom w:val="0"/>
      <w:divBdr>
        <w:top w:val="none" w:sz="0" w:space="0" w:color="auto"/>
        <w:left w:val="none" w:sz="0" w:space="0" w:color="auto"/>
        <w:bottom w:val="none" w:sz="0" w:space="0" w:color="auto"/>
        <w:right w:val="none" w:sz="0" w:space="0" w:color="auto"/>
      </w:divBdr>
    </w:div>
    <w:div w:id="808089069">
      <w:bodyDiv w:val="1"/>
      <w:marLeft w:val="0"/>
      <w:marRight w:val="0"/>
      <w:marTop w:val="0"/>
      <w:marBottom w:val="0"/>
      <w:divBdr>
        <w:top w:val="none" w:sz="0" w:space="0" w:color="auto"/>
        <w:left w:val="none" w:sz="0" w:space="0" w:color="auto"/>
        <w:bottom w:val="none" w:sz="0" w:space="0" w:color="auto"/>
        <w:right w:val="none" w:sz="0" w:space="0" w:color="auto"/>
      </w:divBdr>
    </w:div>
    <w:div w:id="815342987">
      <w:bodyDiv w:val="1"/>
      <w:marLeft w:val="0"/>
      <w:marRight w:val="0"/>
      <w:marTop w:val="0"/>
      <w:marBottom w:val="0"/>
      <w:divBdr>
        <w:top w:val="none" w:sz="0" w:space="0" w:color="auto"/>
        <w:left w:val="none" w:sz="0" w:space="0" w:color="auto"/>
        <w:bottom w:val="none" w:sz="0" w:space="0" w:color="auto"/>
        <w:right w:val="none" w:sz="0" w:space="0" w:color="auto"/>
      </w:divBdr>
    </w:div>
    <w:div w:id="817184503">
      <w:bodyDiv w:val="1"/>
      <w:marLeft w:val="0"/>
      <w:marRight w:val="0"/>
      <w:marTop w:val="0"/>
      <w:marBottom w:val="0"/>
      <w:divBdr>
        <w:top w:val="none" w:sz="0" w:space="0" w:color="auto"/>
        <w:left w:val="none" w:sz="0" w:space="0" w:color="auto"/>
        <w:bottom w:val="none" w:sz="0" w:space="0" w:color="auto"/>
        <w:right w:val="none" w:sz="0" w:space="0" w:color="auto"/>
      </w:divBdr>
    </w:div>
    <w:div w:id="819806050">
      <w:bodyDiv w:val="1"/>
      <w:marLeft w:val="0"/>
      <w:marRight w:val="0"/>
      <w:marTop w:val="0"/>
      <w:marBottom w:val="0"/>
      <w:divBdr>
        <w:top w:val="none" w:sz="0" w:space="0" w:color="auto"/>
        <w:left w:val="none" w:sz="0" w:space="0" w:color="auto"/>
        <w:bottom w:val="none" w:sz="0" w:space="0" w:color="auto"/>
        <w:right w:val="none" w:sz="0" w:space="0" w:color="auto"/>
      </w:divBdr>
    </w:div>
    <w:div w:id="823930838">
      <w:bodyDiv w:val="1"/>
      <w:marLeft w:val="0"/>
      <w:marRight w:val="0"/>
      <w:marTop w:val="0"/>
      <w:marBottom w:val="0"/>
      <w:divBdr>
        <w:top w:val="none" w:sz="0" w:space="0" w:color="auto"/>
        <w:left w:val="none" w:sz="0" w:space="0" w:color="auto"/>
        <w:bottom w:val="none" w:sz="0" w:space="0" w:color="auto"/>
        <w:right w:val="none" w:sz="0" w:space="0" w:color="auto"/>
      </w:divBdr>
    </w:div>
    <w:div w:id="858155598">
      <w:bodyDiv w:val="1"/>
      <w:marLeft w:val="0"/>
      <w:marRight w:val="0"/>
      <w:marTop w:val="0"/>
      <w:marBottom w:val="0"/>
      <w:divBdr>
        <w:top w:val="none" w:sz="0" w:space="0" w:color="auto"/>
        <w:left w:val="none" w:sz="0" w:space="0" w:color="auto"/>
        <w:bottom w:val="none" w:sz="0" w:space="0" w:color="auto"/>
        <w:right w:val="none" w:sz="0" w:space="0" w:color="auto"/>
      </w:divBdr>
    </w:div>
    <w:div w:id="864294472">
      <w:bodyDiv w:val="1"/>
      <w:marLeft w:val="0"/>
      <w:marRight w:val="0"/>
      <w:marTop w:val="0"/>
      <w:marBottom w:val="0"/>
      <w:divBdr>
        <w:top w:val="none" w:sz="0" w:space="0" w:color="auto"/>
        <w:left w:val="none" w:sz="0" w:space="0" w:color="auto"/>
        <w:bottom w:val="none" w:sz="0" w:space="0" w:color="auto"/>
        <w:right w:val="none" w:sz="0" w:space="0" w:color="auto"/>
      </w:divBdr>
    </w:div>
    <w:div w:id="898786165">
      <w:bodyDiv w:val="1"/>
      <w:marLeft w:val="0"/>
      <w:marRight w:val="0"/>
      <w:marTop w:val="0"/>
      <w:marBottom w:val="0"/>
      <w:divBdr>
        <w:top w:val="none" w:sz="0" w:space="0" w:color="auto"/>
        <w:left w:val="none" w:sz="0" w:space="0" w:color="auto"/>
        <w:bottom w:val="none" w:sz="0" w:space="0" w:color="auto"/>
        <w:right w:val="none" w:sz="0" w:space="0" w:color="auto"/>
      </w:divBdr>
    </w:div>
    <w:div w:id="908155487">
      <w:bodyDiv w:val="1"/>
      <w:marLeft w:val="0"/>
      <w:marRight w:val="0"/>
      <w:marTop w:val="0"/>
      <w:marBottom w:val="0"/>
      <w:divBdr>
        <w:top w:val="none" w:sz="0" w:space="0" w:color="auto"/>
        <w:left w:val="none" w:sz="0" w:space="0" w:color="auto"/>
        <w:bottom w:val="none" w:sz="0" w:space="0" w:color="auto"/>
        <w:right w:val="none" w:sz="0" w:space="0" w:color="auto"/>
      </w:divBdr>
    </w:div>
    <w:div w:id="985820940">
      <w:bodyDiv w:val="1"/>
      <w:marLeft w:val="0"/>
      <w:marRight w:val="0"/>
      <w:marTop w:val="0"/>
      <w:marBottom w:val="0"/>
      <w:divBdr>
        <w:top w:val="none" w:sz="0" w:space="0" w:color="auto"/>
        <w:left w:val="none" w:sz="0" w:space="0" w:color="auto"/>
        <w:bottom w:val="none" w:sz="0" w:space="0" w:color="auto"/>
        <w:right w:val="none" w:sz="0" w:space="0" w:color="auto"/>
      </w:divBdr>
    </w:div>
    <w:div w:id="990132060">
      <w:bodyDiv w:val="1"/>
      <w:marLeft w:val="0"/>
      <w:marRight w:val="0"/>
      <w:marTop w:val="0"/>
      <w:marBottom w:val="0"/>
      <w:divBdr>
        <w:top w:val="none" w:sz="0" w:space="0" w:color="auto"/>
        <w:left w:val="none" w:sz="0" w:space="0" w:color="auto"/>
        <w:bottom w:val="none" w:sz="0" w:space="0" w:color="auto"/>
        <w:right w:val="none" w:sz="0" w:space="0" w:color="auto"/>
      </w:divBdr>
    </w:div>
    <w:div w:id="990334133">
      <w:bodyDiv w:val="1"/>
      <w:marLeft w:val="0"/>
      <w:marRight w:val="0"/>
      <w:marTop w:val="0"/>
      <w:marBottom w:val="0"/>
      <w:divBdr>
        <w:top w:val="none" w:sz="0" w:space="0" w:color="auto"/>
        <w:left w:val="none" w:sz="0" w:space="0" w:color="auto"/>
        <w:bottom w:val="none" w:sz="0" w:space="0" w:color="auto"/>
        <w:right w:val="none" w:sz="0" w:space="0" w:color="auto"/>
      </w:divBdr>
    </w:div>
    <w:div w:id="991446603">
      <w:bodyDiv w:val="1"/>
      <w:marLeft w:val="0"/>
      <w:marRight w:val="0"/>
      <w:marTop w:val="0"/>
      <w:marBottom w:val="0"/>
      <w:divBdr>
        <w:top w:val="none" w:sz="0" w:space="0" w:color="auto"/>
        <w:left w:val="none" w:sz="0" w:space="0" w:color="auto"/>
        <w:bottom w:val="none" w:sz="0" w:space="0" w:color="auto"/>
        <w:right w:val="none" w:sz="0" w:space="0" w:color="auto"/>
      </w:divBdr>
    </w:div>
    <w:div w:id="993483625">
      <w:bodyDiv w:val="1"/>
      <w:marLeft w:val="0"/>
      <w:marRight w:val="0"/>
      <w:marTop w:val="0"/>
      <w:marBottom w:val="0"/>
      <w:divBdr>
        <w:top w:val="none" w:sz="0" w:space="0" w:color="auto"/>
        <w:left w:val="none" w:sz="0" w:space="0" w:color="auto"/>
        <w:bottom w:val="none" w:sz="0" w:space="0" w:color="auto"/>
        <w:right w:val="none" w:sz="0" w:space="0" w:color="auto"/>
      </w:divBdr>
    </w:div>
    <w:div w:id="1011103623">
      <w:bodyDiv w:val="1"/>
      <w:marLeft w:val="0"/>
      <w:marRight w:val="0"/>
      <w:marTop w:val="0"/>
      <w:marBottom w:val="0"/>
      <w:divBdr>
        <w:top w:val="none" w:sz="0" w:space="0" w:color="auto"/>
        <w:left w:val="none" w:sz="0" w:space="0" w:color="auto"/>
        <w:bottom w:val="none" w:sz="0" w:space="0" w:color="auto"/>
        <w:right w:val="none" w:sz="0" w:space="0" w:color="auto"/>
      </w:divBdr>
    </w:div>
    <w:div w:id="1018386949">
      <w:bodyDiv w:val="1"/>
      <w:marLeft w:val="0"/>
      <w:marRight w:val="0"/>
      <w:marTop w:val="0"/>
      <w:marBottom w:val="0"/>
      <w:divBdr>
        <w:top w:val="none" w:sz="0" w:space="0" w:color="auto"/>
        <w:left w:val="none" w:sz="0" w:space="0" w:color="auto"/>
        <w:bottom w:val="none" w:sz="0" w:space="0" w:color="auto"/>
        <w:right w:val="none" w:sz="0" w:space="0" w:color="auto"/>
      </w:divBdr>
    </w:div>
    <w:div w:id="1018501533">
      <w:bodyDiv w:val="1"/>
      <w:marLeft w:val="0"/>
      <w:marRight w:val="0"/>
      <w:marTop w:val="0"/>
      <w:marBottom w:val="0"/>
      <w:divBdr>
        <w:top w:val="none" w:sz="0" w:space="0" w:color="auto"/>
        <w:left w:val="none" w:sz="0" w:space="0" w:color="auto"/>
        <w:bottom w:val="none" w:sz="0" w:space="0" w:color="auto"/>
        <w:right w:val="none" w:sz="0" w:space="0" w:color="auto"/>
      </w:divBdr>
    </w:div>
    <w:div w:id="1025984630">
      <w:bodyDiv w:val="1"/>
      <w:marLeft w:val="0"/>
      <w:marRight w:val="0"/>
      <w:marTop w:val="0"/>
      <w:marBottom w:val="0"/>
      <w:divBdr>
        <w:top w:val="none" w:sz="0" w:space="0" w:color="auto"/>
        <w:left w:val="none" w:sz="0" w:space="0" w:color="auto"/>
        <w:bottom w:val="none" w:sz="0" w:space="0" w:color="auto"/>
        <w:right w:val="none" w:sz="0" w:space="0" w:color="auto"/>
      </w:divBdr>
    </w:div>
    <w:div w:id="1029378657">
      <w:bodyDiv w:val="1"/>
      <w:marLeft w:val="0"/>
      <w:marRight w:val="0"/>
      <w:marTop w:val="0"/>
      <w:marBottom w:val="0"/>
      <w:divBdr>
        <w:top w:val="none" w:sz="0" w:space="0" w:color="auto"/>
        <w:left w:val="none" w:sz="0" w:space="0" w:color="auto"/>
        <w:bottom w:val="none" w:sz="0" w:space="0" w:color="auto"/>
        <w:right w:val="none" w:sz="0" w:space="0" w:color="auto"/>
      </w:divBdr>
    </w:div>
    <w:div w:id="1049114298">
      <w:bodyDiv w:val="1"/>
      <w:marLeft w:val="0"/>
      <w:marRight w:val="0"/>
      <w:marTop w:val="0"/>
      <w:marBottom w:val="0"/>
      <w:divBdr>
        <w:top w:val="none" w:sz="0" w:space="0" w:color="auto"/>
        <w:left w:val="none" w:sz="0" w:space="0" w:color="auto"/>
        <w:bottom w:val="none" w:sz="0" w:space="0" w:color="auto"/>
        <w:right w:val="none" w:sz="0" w:space="0" w:color="auto"/>
      </w:divBdr>
    </w:div>
    <w:div w:id="1053431857">
      <w:bodyDiv w:val="1"/>
      <w:marLeft w:val="0"/>
      <w:marRight w:val="0"/>
      <w:marTop w:val="0"/>
      <w:marBottom w:val="0"/>
      <w:divBdr>
        <w:top w:val="none" w:sz="0" w:space="0" w:color="auto"/>
        <w:left w:val="none" w:sz="0" w:space="0" w:color="auto"/>
        <w:bottom w:val="none" w:sz="0" w:space="0" w:color="auto"/>
        <w:right w:val="none" w:sz="0" w:space="0" w:color="auto"/>
      </w:divBdr>
    </w:div>
    <w:div w:id="1056660368">
      <w:bodyDiv w:val="1"/>
      <w:marLeft w:val="0"/>
      <w:marRight w:val="0"/>
      <w:marTop w:val="0"/>
      <w:marBottom w:val="0"/>
      <w:divBdr>
        <w:top w:val="none" w:sz="0" w:space="0" w:color="auto"/>
        <w:left w:val="none" w:sz="0" w:space="0" w:color="auto"/>
        <w:bottom w:val="none" w:sz="0" w:space="0" w:color="auto"/>
        <w:right w:val="none" w:sz="0" w:space="0" w:color="auto"/>
      </w:divBdr>
    </w:div>
    <w:div w:id="1070955684">
      <w:bodyDiv w:val="1"/>
      <w:marLeft w:val="0"/>
      <w:marRight w:val="0"/>
      <w:marTop w:val="0"/>
      <w:marBottom w:val="0"/>
      <w:divBdr>
        <w:top w:val="none" w:sz="0" w:space="0" w:color="auto"/>
        <w:left w:val="none" w:sz="0" w:space="0" w:color="auto"/>
        <w:bottom w:val="none" w:sz="0" w:space="0" w:color="auto"/>
        <w:right w:val="none" w:sz="0" w:space="0" w:color="auto"/>
      </w:divBdr>
    </w:div>
    <w:div w:id="1078988805">
      <w:bodyDiv w:val="1"/>
      <w:marLeft w:val="0"/>
      <w:marRight w:val="0"/>
      <w:marTop w:val="0"/>
      <w:marBottom w:val="0"/>
      <w:divBdr>
        <w:top w:val="none" w:sz="0" w:space="0" w:color="auto"/>
        <w:left w:val="none" w:sz="0" w:space="0" w:color="auto"/>
        <w:bottom w:val="none" w:sz="0" w:space="0" w:color="auto"/>
        <w:right w:val="none" w:sz="0" w:space="0" w:color="auto"/>
      </w:divBdr>
    </w:div>
    <w:div w:id="1091008389">
      <w:bodyDiv w:val="1"/>
      <w:marLeft w:val="0"/>
      <w:marRight w:val="0"/>
      <w:marTop w:val="0"/>
      <w:marBottom w:val="0"/>
      <w:divBdr>
        <w:top w:val="none" w:sz="0" w:space="0" w:color="auto"/>
        <w:left w:val="none" w:sz="0" w:space="0" w:color="auto"/>
        <w:bottom w:val="none" w:sz="0" w:space="0" w:color="auto"/>
        <w:right w:val="none" w:sz="0" w:space="0" w:color="auto"/>
      </w:divBdr>
    </w:div>
    <w:div w:id="1092357232">
      <w:bodyDiv w:val="1"/>
      <w:marLeft w:val="0"/>
      <w:marRight w:val="0"/>
      <w:marTop w:val="0"/>
      <w:marBottom w:val="0"/>
      <w:divBdr>
        <w:top w:val="none" w:sz="0" w:space="0" w:color="auto"/>
        <w:left w:val="none" w:sz="0" w:space="0" w:color="auto"/>
        <w:bottom w:val="none" w:sz="0" w:space="0" w:color="auto"/>
        <w:right w:val="none" w:sz="0" w:space="0" w:color="auto"/>
      </w:divBdr>
    </w:div>
    <w:div w:id="1104302180">
      <w:bodyDiv w:val="1"/>
      <w:marLeft w:val="0"/>
      <w:marRight w:val="0"/>
      <w:marTop w:val="0"/>
      <w:marBottom w:val="0"/>
      <w:divBdr>
        <w:top w:val="none" w:sz="0" w:space="0" w:color="auto"/>
        <w:left w:val="none" w:sz="0" w:space="0" w:color="auto"/>
        <w:bottom w:val="none" w:sz="0" w:space="0" w:color="auto"/>
        <w:right w:val="none" w:sz="0" w:space="0" w:color="auto"/>
      </w:divBdr>
    </w:div>
    <w:div w:id="1157300831">
      <w:bodyDiv w:val="1"/>
      <w:marLeft w:val="0"/>
      <w:marRight w:val="0"/>
      <w:marTop w:val="0"/>
      <w:marBottom w:val="0"/>
      <w:divBdr>
        <w:top w:val="none" w:sz="0" w:space="0" w:color="auto"/>
        <w:left w:val="none" w:sz="0" w:space="0" w:color="auto"/>
        <w:bottom w:val="none" w:sz="0" w:space="0" w:color="auto"/>
        <w:right w:val="none" w:sz="0" w:space="0" w:color="auto"/>
      </w:divBdr>
    </w:div>
    <w:div w:id="1169372231">
      <w:bodyDiv w:val="1"/>
      <w:marLeft w:val="0"/>
      <w:marRight w:val="0"/>
      <w:marTop w:val="0"/>
      <w:marBottom w:val="0"/>
      <w:divBdr>
        <w:top w:val="none" w:sz="0" w:space="0" w:color="auto"/>
        <w:left w:val="none" w:sz="0" w:space="0" w:color="auto"/>
        <w:bottom w:val="none" w:sz="0" w:space="0" w:color="auto"/>
        <w:right w:val="none" w:sz="0" w:space="0" w:color="auto"/>
      </w:divBdr>
    </w:div>
    <w:div w:id="1180311088">
      <w:bodyDiv w:val="1"/>
      <w:marLeft w:val="0"/>
      <w:marRight w:val="0"/>
      <w:marTop w:val="0"/>
      <w:marBottom w:val="0"/>
      <w:divBdr>
        <w:top w:val="none" w:sz="0" w:space="0" w:color="auto"/>
        <w:left w:val="none" w:sz="0" w:space="0" w:color="auto"/>
        <w:bottom w:val="none" w:sz="0" w:space="0" w:color="auto"/>
        <w:right w:val="none" w:sz="0" w:space="0" w:color="auto"/>
      </w:divBdr>
    </w:div>
    <w:div w:id="1204712685">
      <w:bodyDiv w:val="1"/>
      <w:marLeft w:val="0"/>
      <w:marRight w:val="0"/>
      <w:marTop w:val="0"/>
      <w:marBottom w:val="0"/>
      <w:divBdr>
        <w:top w:val="none" w:sz="0" w:space="0" w:color="auto"/>
        <w:left w:val="none" w:sz="0" w:space="0" w:color="auto"/>
        <w:bottom w:val="none" w:sz="0" w:space="0" w:color="auto"/>
        <w:right w:val="none" w:sz="0" w:space="0" w:color="auto"/>
      </w:divBdr>
    </w:div>
    <w:div w:id="1206871406">
      <w:bodyDiv w:val="1"/>
      <w:marLeft w:val="0"/>
      <w:marRight w:val="0"/>
      <w:marTop w:val="0"/>
      <w:marBottom w:val="0"/>
      <w:divBdr>
        <w:top w:val="none" w:sz="0" w:space="0" w:color="auto"/>
        <w:left w:val="none" w:sz="0" w:space="0" w:color="auto"/>
        <w:bottom w:val="none" w:sz="0" w:space="0" w:color="auto"/>
        <w:right w:val="none" w:sz="0" w:space="0" w:color="auto"/>
      </w:divBdr>
    </w:div>
    <w:div w:id="1235700065">
      <w:bodyDiv w:val="1"/>
      <w:marLeft w:val="0"/>
      <w:marRight w:val="0"/>
      <w:marTop w:val="0"/>
      <w:marBottom w:val="0"/>
      <w:divBdr>
        <w:top w:val="none" w:sz="0" w:space="0" w:color="auto"/>
        <w:left w:val="none" w:sz="0" w:space="0" w:color="auto"/>
        <w:bottom w:val="none" w:sz="0" w:space="0" w:color="auto"/>
        <w:right w:val="none" w:sz="0" w:space="0" w:color="auto"/>
      </w:divBdr>
    </w:div>
    <w:div w:id="1240021955">
      <w:bodyDiv w:val="1"/>
      <w:marLeft w:val="0"/>
      <w:marRight w:val="0"/>
      <w:marTop w:val="0"/>
      <w:marBottom w:val="0"/>
      <w:divBdr>
        <w:top w:val="none" w:sz="0" w:space="0" w:color="auto"/>
        <w:left w:val="none" w:sz="0" w:space="0" w:color="auto"/>
        <w:bottom w:val="none" w:sz="0" w:space="0" w:color="auto"/>
        <w:right w:val="none" w:sz="0" w:space="0" w:color="auto"/>
      </w:divBdr>
    </w:div>
    <w:div w:id="1243300095">
      <w:bodyDiv w:val="1"/>
      <w:marLeft w:val="0"/>
      <w:marRight w:val="0"/>
      <w:marTop w:val="0"/>
      <w:marBottom w:val="0"/>
      <w:divBdr>
        <w:top w:val="none" w:sz="0" w:space="0" w:color="auto"/>
        <w:left w:val="none" w:sz="0" w:space="0" w:color="auto"/>
        <w:bottom w:val="none" w:sz="0" w:space="0" w:color="auto"/>
        <w:right w:val="none" w:sz="0" w:space="0" w:color="auto"/>
      </w:divBdr>
    </w:div>
    <w:div w:id="1246111653">
      <w:bodyDiv w:val="1"/>
      <w:marLeft w:val="0"/>
      <w:marRight w:val="0"/>
      <w:marTop w:val="0"/>
      <w:marBottom w:val="0"/>
      <w:divBdr>
        <w:top w:val="none" w:sz="0" w:space="0" w:color="auto"/>
        <w:left w:val="none" w:sz="0" w:space="0" w:color="auto"/>
        <w:bottom w:val="none" w:sz="0" w:space="0" w:color="auto"/>
        <w:right w:val="none" w:sz="0" w:space="0" w:color="auto"/>
      </w:divBdr>
    </w:div>
    <w:div w:id="1287614184">
      <w:bodyDiv w:val="1"/>
      <w:marLeft w:val="0"/>
      <w:marRight w:val="0"/>
      <w:marTop w:val="0"/>
      <w:marBottom w:val="0"/>
      <w:divBdr>
        <w:top w:val="none" w:sz="0" w:space="0" w:color="auto"/>
        <w:left w:val="none" w:sz="0" w:space="0" w:color="auto"/>
        <w:bottom w:val="none" w:sz="0" w:space="0" w:color="auto"/>
        <w:right w:val="none" w:sz="0" w:space="0" w:color="auto"/>
      </w:divBdr>
    </w:div>
    <w:div w:id="1289628287">
      <w:bodyDiv w:val="1"/>
      <w:marLeft w:val="0"/>
      <w:marRight w:val="0"/>
      <w:marTop w:val="0"/>
      <w:marBottom w:val="0"/>
      <w:divBdr>
        <w:top w:val="none" w:sz="0" w:space="0" w:color="auto"/>
        <w:left w:val="none" w:sz="0" w:space="0" w:color="auto"/>
        <w:bottom w:val="none" w:sz="0" w:space="0" w:color="auto"/>
        <w:right w:val="none" w:sz="0" w:space="0" w:color="auto"/>
      </w:divBdr>
    </w:div>
    <w:div w:id="1293901859">
      <w:bodyDiv w:val="1"/>
      <w:marLeft w:val="0"/>
      <w:marRight w:val="0"/>
      <w:marTop w:val="0"/>
      <w:marBottom w:val="0"/>
      <w:divBdr>
        <w:top w:val="none" w:sz="0" w:space="0" w:color="auto"/>
        <w:left w:val="none" w:sz="0" w:space="0" w:color="auto"/>
        <w:bottom w:val="none" w:sz="0" w:space="0" w:color="auto"/>
        <w:right w:val="none" w:sz="0" w:space="0" w:color="auto"/>
      </w:divBdr>
    </w:div>
    <w:div w:id="1318680318">
      <w:bodyDiv w:val="1"/>
      <w:marLeft w:val="0"/>
      <w:marRight w:val="0"/>
      <w:marTop w:val="0"/>
      <w:marBottom w:val="0"/>
      <w:divBdr>
        <w:top w:val="none" w:sz="0" w:space="0" w:color="auto"/>
        <w:left w:val="none" w:sz="0" w:space="0" w:color="auto"/>
        <w:bottom w:val="none" w:sz="0" w:space="0" w:color="auto"/>
        <w:right w:val="none" w:sz="0" w:space="0" w:color="auto"/>
      </w:divBdr>
    </w:div>
    <w:div w:id="1326783643">
      <w:bodyDiv w:val="1"/>
      <w:marLeft w:val="0"/>
      <w:marRight w:val="0"/>
      <w:marTop w:val="0"/>
      <w:marBottom w:val="0"/>
      <w:divBdr>
        <w:top w:val="none" w:sz="0" w:space="0" w:color="auto"/>
        <w:left w:val="none" w:sz="0" w:space="0" w:color="auto"/>
        <w:bottom w:val="none" w:sz="0" w:space="0" w:color="auto"/>
        <w:right w:val="none" w:sz="0" w:space="0" w:color="auto"/>
      </w:divBdr>
    </w:div>
    <w:div w:id="1332568038">
      <w:bodyDiv w:val="1"/>
      <w:marLeft w:val="0"/>
      <w:marRight w:val="0"/>
      <w:marTop w:val="0"/>
      <w:marBottom w:val="0"/>
      <w:divBdr>
        <w:top w:val="none" w:sz="0" w:space="0" w:color="auto"/>
        <w:left w:val="none" w:sz="0" w:space="0" w:color="auto"/>
        <w:bottom w:val="none" w:sz="0" w:space="0" w:color="auto"/>
        <w:right w:val="none" w:sz="0" w:space="0" w:color="auto"/>
      </w:divBdr>
    </w:div>
    <w:div w:id="1342440042">
      <w:bodyDiv w:val="1"/>
      <w:marLeft w:val="0"/>
      <w:marRight w:val="0"/>
      <w:marTop w:val="0"/>
      <w:marBottom w:val="0"/>
      <w:divBdr>
        <w:top w:val="none" w:sz="0" w:space="0" w:color="auto"/>
        <w:left w:val="none" w:sz="0" w:space="0" w:color="auto"/>
        <w:bottom w:val="none" w:sz="0" w:space="0" w:color="auto"/>
        <w:right w:val="none" w:sz="0" w:space="0" w:color="auto"/>
      </w:divBdr>
    </w:div>
    <w:div w:id="1403987719">
      <w:bodyDiv w:val="1"/>
      <w:marLeft w:val="0"/>
      <w:marRight w:val="0"/>
      <w:marTop w:val="0"/>
      <w:marBottom w:val="0"/>
      <w:divBdr>
        <w:top w:val="none" w:sz="0" w:space="0" w:color="auto"/>
        <w:left w:val="none" w:sz="0" w:space="0" w:color="auto"/>
        <w:bottom w:val="none" w:sz="0" w:space="0" w:color="auto"/>
        <w:right w:val="none" w:sz="0" w:space="0" w:color="auto"/>
      </w:divBdr>
    </w:div>
    <w:div w:id="1413234297">
      <w:bodyDiv w:val="1"/>
      <w:marLeft w:val="0"/>
      <w:marRight w:val="0"/>
      <w:marTop w:val="0"/>
      <w:marBottom w:val="0"/>
      <w:divBdr>
        <w:top w:val="none" w:sz="0" w:space="0" w:color="auto"/>
        <w:left w:val="none" w:sz="0" w:space="0" w:color="auto"/>
        <w:bottom w:val="none" w:sz="0" w:space="0" w:color="auto"/>
        <w:right w:val="none" w:sz="0" w:space="0" w:color="auto"/>
      </w:divBdr>
    </w:div>
    <w:div w:id="1413549515">
      <w:bodyDiv w:val="1"/>
      <w:marLeft w:val="0"/>
      <w:marRight w:val="0"/>
      <w:marTop w:val="0"/>
      <w:marBottom w:val="0"/>
      <w:divBdr>
        <w:top w:val="none" w:sz="0" w:space="0" w:color="auto"/>
        <w:left w:val="none" w:sz="0" w:space="0" w:color="auto"/>
        <w:bottom w:val="none" w:sz="0" w:space="0" w:color="auto"/>
        <w:right w:val="none" w:sz="0" w:space="0" w:color="auto"/>
      </w:divBdr>
    </w:div>
    <w:div w:id="1435439131">
      <w:bodyDiv w:val="1"/>
      <w:marLeft w:val="0"/>
      <w:marRight w:val="0"/>
      <w:marTop w:val="0"/>
      <w:marBottom w:val="0"/>
      <w:divBdr>
        <w:top w:val="none" w:sz="0" w:space="0" w:color="auto"/>
        <w:left w:val="none" w:sz="0" w:space="0" w:color="auto"/>
        <w:bottom w:val="none" w:sz="0" w:space="0" w:color="auto"/>
        <w:right w:val="none" w:sz="0" w:space="0" w:color="auto"/>
      </w:divBdr>
    </w:div>
    <w:div w:id="1448307079">
      <w:bodyDiv w:val="1"/>
      <w:marLeft w:val="0"/>
      <w:marRight w:val="0"/>
      <w:marTop w:val="0"/>
      <w:marBottom w:val="0"/>
      <w:divBdr>
        <w:top w:val="none" w:sz="0" w:space="0" w:color="auto"/>
        <w:left w:val="none" w:sz="0" w:space="0" w:color="auto"/>
        <w:bottom w:val="none" w:sz="0" w:space="0" w:color="auto"/>
        <w:right w:val="none" w:sz="0" w:space="0" w:color="auto"/>
      </w:divBdr>
    </w:div>
    <w:div w:id="1453595824">
      <w:bodyDiv w:val="1"/>
      <w:marLeft w:val="0"/>
      <w:marRight w:val="0"/>
      <w:marTop w:val="0"/>
      <w:marBottom w:val="0"/>
      <w:divBdr>
        <w:top w:val="none" w:sz="0" w:space="0" w:color="auto"/>
        <w:left w:val="none" w:sz="0" w:space="0" w:color="auto"/>
        <w:bottom w:val="none" w:sz="0" w:space="0" w:color="auto"/>
        <w:right w:val="none" w:sz="0" w:space="0" w:color="auto"/>
      </w:divBdr>
    </w:div>
    <w:div w:id="1467552336">
      <w:bodyDiv w:val="1"/>
      <w:marLeft w:val="0"/>
      <w:marRight w:val="0"/>
      <w:marTop w:val="0"/>
      <w:marBottom w:val="0"/>
      <w:divBdr>
        <w:top w:val="none" w:sz="0" w:space="0" w:color="auto"/>
        <w:left w:val="none" w:sz="0" w:space="0" w:color="auto"/>
        <w:bottom w:val="none" w:sz="0" w:space="0" w:color="auto"/>
        <w:right w:val="none" w:sz="0" w:space="0" w:color="auto"/>
      </w:divBdr>
    </w:div>
    <w:div w:id="1478104837">
      <w:bodyDiv w:val="1"/>
      <w:marLeft w:val="0"/>
      <w:marRight w:val="0"/>
      <w:marTop w:val="0"/>
      <w:marBottom w:val="0"/>
      <w:divBdr>
        <w:top w:val="none" w:sz="0" w:space="0" w:color="auto"/>
        <w:left w:val="none" w:sz="0" w:space="0" w:color="auto"/>
        <w:bottom w:val="none" w:sz="0" w:space="0" w:color="auto"/>
        <w:right w:val="none" w:sz="0" w:space="0" w:color="auto"/>
      </w:divBdr>
    </w:div>
    <w:div w:id="1483813343">
      <w:bodyDiv w:val="1"/>
      <w:marLeft w:val="0"/>
      <w:marRight w:val="0"/>
      <w:marTop w:val="0"/>
      <w:marBottom w:val="0"/>
      <w:divBdr>
        <w:top w:val="none" w:sz="0" w:space="0" w:color="auto"/>
        <w:left w:val="none" w:sz="0" w:space="0" w:color="auto"/>
        <w:bottom w:val="none" w:sz="0" w:space="0" w:color="auto"/>
        <w:right w:val="none" w:sz="0" w:space="0" w:color="auto"/>
      </w:divBdr>
    </w:div>
    <w:div w:id="1487286732">
      <w:bodyDiv w:val="1"/>
      <w:marLeft w:val="0"/>
      <w:marRight w:val="0"/>
      <w:marTop w:val="0"/>
      <w:marBottom w:val="0"/>
      <w:divBdr>
        <w:top w:val="none" w:sz="0" w:space="0" w:color="auto"/>
        <w:left w:val="none" w:sz="0" w:space="0" w:color="auto"/>
        <w:bottom w:val="none" w:sz="0" w:space="0" w:color="auto"/>
        <w:right w:val="none" w:sz="0" w:space="0" w:color="auto"/>
      </w:divBdr>
    </w:div>
    <w:div w:id="1487936013">
      <w:bodyDiv w:val="1"/>
      <w:marLeft w:val="0"/>
      <w:marRight w:val="0"/>
      <w:marTop w:val="0"/>
      <w:marBottom w:val="0"/>
      <w:divBdr>
        <w:top w:val="none" w:sz="0" w:space="0" w:color="auto"/>
        <w:left w:val="none" w:sz="0" w:space="0" w:color="auto"/>
        <w:bottom w:val="none" w:sz="0" w:space="0" w:color="auto"/>
        <w:right w:val="none" w:sz="0" w:space="0" w:color="auto"/>
      </w:divBdr>
    </w:div>
    <w:div w:id="1491486460">
      <w:bodyDiv w:val="1"/>
      <w:marLeft w:val="0"/>
      <w:marRight w:val="0"/>
      <w:marTop w:val="0"/>
      <w:marBottom w:val="0"/>
      <w:divBdr>
        <w:top w:val="none" w:sz="0" w:space="0" w:color="auto"/>
        <w:left w:val="none" w:sz="0" w:space="0" w:color="auto"/>
        <w:bottom w:val="none" w:sz="0" w:space="0" w:color="auto"/>
        <w:right w:val="none" w:sz="0" w:space="0" w:color="auto"/>
      </w:divBdr>
    </w:div>
    <w:div w:id="1513687035">
      <w:bodyDiv w:val="1"/>
      <w:marLeft w:val="0"/>
      <w:marRight w:val="0"/>
      <w:marTop w:val="0"/>
      <w:marBottom w:val="0"/>
      <w:divBdr>
        <w:top w:val="none" w:sz="0" w:space="0" w:color="auto"/>
        <w:left w:val="none" w:sz="0" w:space="0" w:color="auto"/>
        <w:bottom w:val="none" w:sz="0" w:space="0" w:color="auto"/>
        <w:right w:val="none" w:sz="0" w:space="0" w:color="auto"/>
      </w:divBdr>
    </w:div>
    <w:div w:id="1516728640">
      <w:bodyDiv w:val="1"/>
      <w:marLeft w:val="0"/>
      <w:marRight w:val="0"/>
      <w:marTop w:val="0"/>
      <w:marBottom w:val="0"/>
      <w:divBdr>
        <w:top w:val="none" w:sz="0" w:space="0" w:color="auto"/>
        <w:left w:val="none" w:sz="0" w:space="0" w:color="auto"/>
        <w:bottom w:val="none" w:sz="0" w:space="0" w:color="auto"/>
        <w:right w:val="none" w:sz="0" w:space="0" w:color="auto"/>
      </w:divBdr>
    </w:div>
    <w:div w:id="1529174405">
      <w:bodyDiv w:val="1"/>
      <w:marLeft w:val="0"/>
      <w:marRight w:val="0"/>
      <w:marTop w:val="0"/>
      <w:marBottom w:val="0"/>
      <w:divBdr>
        <w:top w:val="none" w:sz="0" w:space="0" w:color="auto"/>
        <w:left w:val="none" w:sz="0" w:space="0" w:color="auto"/>
        <w:bottom w:val="none" w:sz="0" w:space="0" w:color="auto"/>
        <w:right w:val="none" w:sz="0" w:space="0" w:color="auto"/>
      </w:divBdr>
    </w:div>
    <w:div w:id="1540121242">
      <w:bodyDiv w:val="1"/>
      <w:marLeft w:val="0"/>
      <w:marRight w:val="0"/>
      <w:marTop w:val="0"/>
      <w:marBottom w:val="0"/>
      <w:divBdr>
        <w:top w:val="none" w:sz="0" w:space="0" w:color="auto"/>
        <w:left w:val="none" w:sz="0" w:space="0" w:color="auto"/>
        <w:bottom w:val="none" w:sz="0" w:space="0" w:color="auto"/>
        <w:right w:val="none" w:sz="0" w:space="0" w:color="auto"/>
      </w:divBdr>
    </w:div>
    <w:div w:id="1546871037">
      <w:bodyDiv w:val="1"/>
      <w:marLeft w:val="0"/>
      <w:marRight w:val="0"/>
      <w:marTop w:val="0"/>
      <w:marBottom w:val="0"/>
      <w:divBdr>
        <w:top w:val="none" w:sz="0" w:space="0" w:color="auto"/>
        <w:left w:val="none" w:sz="0" w:space="0" w:color="auto"/>
        <w:bottom w:val="none" w:sz="0" w:space="0" w:color="auto"/>
        <w:right w:val="none" w:sz="0" w:space="0" w:color="auto"/>
      </w:divBdr>
    </w:div>
    <w:div w:id="1559626468">
      <w:bodyDiv w:val="1"/>
      <w:marLeft w:val="0"/>
      <w:marRight w:val="0"/>
      <w:marTop w:val="0"/>
      <w:marBottom w:val="0"/>
      <w:divBdr>
        <w:top w:val="none" w:sz="0" w:space="0" w:color="auto"/>
        <w:left w:val="none" w:sz="0" w:space="0" w:color="auto"/>
        <w:bottom w:val="none" w:sz="0" w:space="0" w:color="auto"/>
        <w:right w:val="none" w:sz="0" w:space="0" w:color="auto"/>
      </w:divBdr>
    </w:div>
    <w:div w:id="1584214963">
      <w:bodyDiv w:val="1"/>
      <w:marLeft w:val="0"/>
      <w:marRight w:val="0"/>
      <w:marTop w:val="0"/>
      <w:marBottom w:val="0"/>
      <w:divBdr>
        <w:top w:val="none" w:sz="0" w:space="0" w:color="auto"/>
        <w:left w:val="none" w:sz="0" w:space="0" w:color="auto"/>
        <w:bottom w:val="none" w:sz="0" w:space="0" w:color="auto"/>
        <w:right w:val="none" w:sz="0" w:space="0" w:color="auto"/>
      </w:divBdr>
    </w:div>
    <w:div w:id="1593782464">
      <w:bodyDiv w:val="1"/>
      <w:marLeft w:val="0"/>
      <w:marRight w:val="0"/>
      <w:marTop w:val="0"/>
      <w:marBottom w:val="0"/>
      <w:divBdr>
        <w:top w:val="none" w:sz="0" w:space="0" w:color="auto"/>
        <w:left w:val="none" w:sz="0" w:space="0" w:color="auto"/>
        <w:bottom w:val="none" w:sz="0" w:space="0" w:color="auto"/>
        <w:right w:val="none" w:sz="0" w:space="0" w:color="auto"/>
      </w:divBdr>
    </w:div>
    <w:div w:id="1597975811">
      <w:bodyDiv w:val="1"/>
      <w:marLeft w:val="0"/>
      <w:marRight w:val="0"/>
      <w:marTop w:val="0"/>
      <w:marBottom w:val="0"/>
      <w:divBdr>
        <w:top w:val="none" w:sz="0" w:space="0" w:color="auto"/>
        <w:left w:val="none" w:sz="0" w:space="0" w:color="auto"/>
        <w:bottom w:val="none" w:sz="0" w:space="0" w:color="auto"/>
        <w:right w:val="none" w:sz="0" w:space="0" w:color="auto"/>
      </w:divBdr>
    </w:div>
    <w:div w:id="1600482784">
      <w:bodyDiv w:val="1"/>
      <w:marLeft w:val="0"/>
      <w:marRight w:val="0"/>
      <w:marTop w:val="0"/>
      <w:marBottom w:val="0"/>
      <w:divBdr>
        <w:top w:val="none" w:sz="0" w:space="0" w:color="auto"/>
        <w:left w:val="none" w:sz="0" w:space="0" w:color="auto"/>
        <w:bottom w:val="none" w:sz="0" w:space="0" w:color="auto"/>
        <w:right w:val="none" w:sz="0" w:space="0" w:color="auto"/>
      </w:divBdr>
    </w:div>
    <w:div w:id="1658997624">
      <w:bodyDiv w:val="1"/>
      <w:marLeft w:val="0"/>
      <w:marRight w:val="0"/>
      <w:marTop w:val="0"/>
      <w:marBottom w:val="0"/>
      <w:divBdr>
        <w:top w:val="none" w:sz="0" w:space="0" w:color="auto"/>
        <w:left w:val="none" w:sz="0" w:space="0" w:color="auto"/>
        <w:bottom w:val="none" w:sz="0" w:space="0" w:color="auto"/>
        <w:right w:val="none" w:sz="0" w:space="0" w:color="auto"/>
      </w:divBdr>
    </w:div>
    <w:div w:id="1675721837">
      <w:bodyDiv w:val="1"/>
      <w:marLeft w:val="0"/>
      <w:marRight w:val="0"/>
      <w:marTop w:val="0"/>
      <w:marBottom w:val="0"/>
      <w:divBdr>
        <w:top w:val="none" w:sz="0" w:space="0" w:color="auto"/>
        <w:left w:val="none" w:sz="0" w:space="0" w:color="auto"/>
        <w:bottom w:val="none" w:sz="0" w:space="0" w:color="auto"/>
        <w:right w:val="none" w:sz="0" w:space="0" w:color="auto"/>
      </w:divBdr>
    </w:div>
    <w:div w:id="1681276105">
      <w:bodyDiv w:val="1"/>
      <w:marLeft w:val="0"/>
      <w:marRight w:val="0"/>
      <w:marTop w:val="0"/>
      <w:marBottom w:val="0"/>
      <w:divBdr>
        <w:top w:val="none" w:sz="0" w:space="0" w:color="auto"/>
        <w:left w:val="none" w:sz="0" w:space="0" w:color="auto"/>
        <w:bottom w:val="none" w:sz="0" w:space="0" w:color="auto"/>
        <w:right w:val="none" w:sz="0" w:space="0" w:color="auto"/>
      </w:divBdr>
    </w:div>
    <w:div w:id="1684671887">
      <w:bodyDiv w:val="1"/>
      <w:marLeft w:val="0"/>
      <w:marRight w:val="0"/>
      <w:marTop w:val="0"/>
      <w:marBottom w:val="0"/>
      <w:divBdr>
        <w:top w:val="none" w:sz="0" w:space="0" w:color="auto"/>
        <w:left w:val="none" w:sz="0" w:space="0" w:color="auto"/>
        <w:bottom w:val="none" w:sz="0" w:space="0" w:color="auto"/>
        <w:right w:val="none" w:sz="0" w:space="0" w:color="auto"/>
      </w:divBdr>
    </w:div>
    <w:div w:id="1703942513">
      <w:bodyDiv w:val="1"/>
      <w:marLeft w:val="0"/>
      <w:marRight w:val="0"/>
      <w:marTop w:val="0"/>
      <w:marBottom w:val="0"/>
      <w:divBdr>
        <w:top w:val="none" w:sz="0" w:space="0" w:color="auto"/>
        <w:left w:val="none" w:sz="0" w:space="0" w:color="auto"/>
        <w:bottom w:val="none" w:sz="0" w:space="0" w:color="auto"/>
        <w:right w:val="none" w:sz="0" w:space="0" w:color="auto"/>
      </w:divBdr>
    </w:div>
    <w:div w:id="1708602684">
      <w:bodyDiv w:val="1"/>
      <w:marLeft w:val="0"/>
      <w:marRight w:val="0"/>
      <w:marTop w:val="0"/>
      <w:marBottom w:val="0"/>
      <w:divBdr>
        <w:top w:val="none" w:sz="0" w:space="0" w:color="auto"/>
        <w:left w:val="none" w:sz="0" w:space="0" w:color="auto"/>
        <w:bottom w:val="none" w:sz="0" w:space="0" w:color="auto"/>
        <w:right w:val="none" w:sz="0" w:space="0" w:color="auto"/>
      </w:divBdr>
    </w:div>
    <w:div w:id="1712459587">
      <w:bodyDiv w:val="1"/>
      <w:marLeft w:val="0"/>
      <w:marRight w:val="0"/>
      <w:marTop w:val="0"/>
      <w:marBottom w:val="0"/>
      <w:divBdr>
        <w:top w:val="none" w:sz="0" w:space="0" w:color="auto"/>
        <w:left w:val="none" w:sz="0" w:space="0" w:color="auto"/>
        <w:bottom w:val="none" w:sz="0" w:space="0" w:color="auto"/>
        <w:right w:val="none" w:sz="0" w:space="0" w:color="auto"/>
      </w:divBdr>
    </w:div>
    <w:div w:id="1746220340">
      <w:bodyDiv w:val="1"/>
      <w:marLeft w:val="0"/>
      <w:marRight w:val="0"/>
      <w:marTop w:val="0"/>
      <w:marBottom w:val="0"/>
      <w:divBdr>
        <w:top w:val="none" w:sz="0" w:space="0" w:color="auto"/>
        <w:left w:val="none" w:sz="0" w:space="0" w:color="auto"/>
        <w:bottom w:val="none" w:sz="0" w:space="0" w:color="auto"/>
        <w:right w:val="none" w:sz="0" w:space="0" w:color="auto"/>
      </w:divBdr>
    </w:div>
    <w:div w:id="1778477529">
      <w:bodyDiv w:val="1"/>
      <w:marLeft w:val="0"/>
      <w:marRight w:val="0"/>
      <w:marTop w:val="0"/>
      <w:marBottom w:val="0"/>
      <w:divBdr>
        <w:top w:val="none" w:sz="0" w:space="0" w:color="auto"/>
        <w:left w:val="none" w:sz="0" w:space="0" w:color="auto"/>
        <w:bottom w:val="none" w:sz="0" w:space="0" w:color="auto"/>
        <w:right w:val="none" w:sz="0" w:space="0" w:color="auto"/>
      </w:divBdr>
    </w:div>
    <w:div w:id="1779713938">
      <w:bodyDiv w:val="1"/>
      <w:marLeft w:val="0"/>
      <w:marRight w:val="0"/>
      <w:marTop w:val="0"/>
      <w:marBottom w:val="0"/>
      <w:divBdr>
        <w:top w:val="none" w:sz="0" w:space="0" w:color="auto"/>
        <w:left w:val="none" w:sz="0" w:space="0" w:color="auto"/>
        <w:bottom w:val="none" w:sz="0" w:space="0" w:color="auto"/>
        <w:right w:val="none" w:sz="0" w:space="0" w:color="auto"/>
      </w:divBdr>
    </w:div>
    <w:div w:id="1791633477">
      <w:bodyDiv w:val="1"/>
      <w:marLeft w:val="0"/>
      <w:marRight w:val="0"/>
      <w:marTop w:val="0"/>
      <w:marBottom w:val="0"/>
      <w:divBdr>
        <w:top w:val="none" w:sz="0" w:space="0" w:color="auto"/>
        <w:left w:val="none" w:sz="0" w:space="0" w:color="auto"/>
        <w:bottom w:val="none" w:sz="0" w:space="0" w:color="auto"/>
        <w:right w:val="none" w:sz="0" w:space="0" w:color="auto"/>
      </w:divBdr>
    </w:div>
    <w:div w:id="1812016640">
      <w:bodyDiv w:val="1"/>
      <w:marLeft w:val="0"/>
      <w:marRight w:val="0"/>
      <w:marTop w:val="0"/>
      <w:marBottom w:val="0"/>
      <w:divBdr>
        <w:top w:val="none" w:sz="0" w:space="0" w:color="auto"/>
        <w:left w:val="none" w:sz="0" w:space="0" w:color="auto"/>
        <w:bottom w:val="none" w:sz="0" w:space="0" w:color="auto"/>
        <w:right w:val="none" w:sz="0" w:space="0" w:color="auto"/>
      </w:divBdr>
    </w:div>
    <w:div w:id="1827017361">
      <w:bodyDiv w:val="1"/>
      <w:marLeft w:val="0"/>
      <w:marRight w:val="0"/>
      <w:marTop w:val="0"/>
      <w:marBottom w:val="0"/>
      <w:divBdr>
        <w:top w:val="none" w:sz="0" w:space="0" w:color="auto"/>
        <w:left w:val="none" w:sz="0" w:space="0" w:color="auto"/>
        <w:bottom w:val="none" w:sz="0" w:space="0" w:color="auto"/>
        <w:right w:val="none" w:sz="0" w:space="0" w:color="auto"/>
      </w:divBdr>
    </w:div>
    <w:div w:id="1839268138">
      <w:bodyDiv w:val="1"/>
      <w:marLeft w:val="0"/>
      <w:marRight w:val="0"/>
      <w:marTop w:val="0"/>
      <w:marBottom w:val="0"/>
      <w:divBdr>
        <w:top w:val="none" w:sz="0" w:space="0" w:color="auto"/>
        <w:left w:val="none" w:sz="0" w:space="0" w:color="auto"/>
        <w:bottom w:val="none" w:sz="0" w:space="0" w:color="auto"/>
        <w:right w:val="none" w:sz="0" w:space="0" w:color="auto"/>
      </w:divBdr>
    </w:div>
    <w:div w:id="1848784566">
      <w:bodyDiv w:val="1"/>
      <w:marLeft w:val="0"/>
      <w:marRight w:val="0"/>
      <w:marTop w:val="0"/>
      <w:marBottom w:val="0"/>
      <w:divBdr>
        <w:top w:val="none" w:sz="0" w:space="0" w:color="auto"/>
        <w:left w:val="none" w:sz="0" w:space="0" w:color="auto"/>
        <w:bottom w:val="none" w:sz="0" w:space="0" w:color="auto"/>
        <w:right w:val="none" w:sz="0" w:space="0" w:color="auto"/>
      </w:divBdr>
    </w:div>
    <w:div w:id="1857765719">
      <w:bodyDiv w:val="1"/>
      <w:marLeft w:val="0"/>
      <w:marRight w:val="0"/>
      <w:marTop w:val="0"/>
      <w:marBottom w:val="0"/>
      <w:divBdr>
        <w:top w:val="none" w:sz="0" w:space="0" w:color="auto"/>
        <w:left w:val="none" w:sz="0" w:space="0" w:color="auto"/>
        <w:bottom w:val="none" w:sz="0" w:space="0" w:color="auto"/>
        <w:right w:val="none" w:sz="0" w:space="0" w:color="auto"/>
      </w:divBdr>
    </w:div>
    <w:div w:id="1872645233">
      <w:bodyDiv w:val="1"/>
      <w:marLeft w:val="0"/>
      <w:marRight w:val="0"/>
      <w:marTop w:val="0"/>
      <w:marBottom w:val="0"/>
      <w:divBdr>
        <w:top w:val="none" w:sz="0" w:space="0" w:color="auto"/>
        <w:left w:val="none" w:sz="0" w:space="0" w:color="auto"/>
        <w:bottom w:val="none" w:sz="0" w:space="0" w:color="auto"/>
        <w:right w:val="none" w:sz="0" w:space="0" w:color="auto"/>
      </w:divBdr>
    </w:div>
    <w:div w:id="1882206301">
      <w:bodyDiv w:val="1"/>
      <w:marLeft w:val="0"/>
      <w:marRight w:val="0"/>
      <w:marTop w:val="0"/>
      <w:marBottom w:val="0"/>
      <w:divBdr>
        <w:top w:val="none" w:sz="0" w:space="0" w:color="auto"/>
        <w:left w:val="none" w:sz="0" w:space="0" w:color="auto"/>
        <w:bottom w:val="none" w:sz="0" w:space="0" w:color="auto"/>
        <w:right w:val="none" w:sz="0" w:space="0" w:color="auto"/>
      </w:divBdr>
    </w:div>
    <w:div w:id="1902904584">
      <w:bodyDiv w:val="1"/>
      <w:marLeft w:val="0"/>
      <w:marRight w:val="0"/>
      <w:marTop w:val="0"/>
      <w:marBottom w:val="0"/>
      <w:divBdr>
        <w:top w:val="none" w:sz="0" w:space="0" w:color="auto"/>
        <w:left w:val="none" w:sz="0" w:space="0" w:color="auto"/>
        <w:bottom w:val="none" w:sz="0" w:space="0" w:color="auto"/>
        <w:right w:val="none" w:sz="0" w:space="0" w:color="auto"/>
      </w:divBdr>
    </w:div>
    <w:div w:id="1906062343">
      <w:bodyDiv w:val="1"/>
      <w:marLeft w:val="0"/>
      <w:marRight w:val="0"/>
      <w:marTop w:val="0"/>
      <w:marBottom w:val="0"/>
      <w:divBdr>
        <w:top w:val="none" w:sz="0" w:space="0" w:color="auto"/>
        <w:left w:val="none" w:sz="0" w:space="0" w:color="auto"/>
        <w:bottom w:val="none" w:sz="0" w:space="0" w:color="auto"/>
        <w:right w:val="none" w:sz="0" w:space="0" w:color="auto"/>
      </w:divBdr>
    </w:div>
    <w:div w:id="1912156838">
      <w:bodyDiv w:val="1"/>
      <w:marLeft w:val="0"/>
      <w:marRight w:val="0"/>
      <w:marTop w:val="0"/>
      <w:marBottom w:val="0"/>
      <w:divBdr>
        <w:top w:val="none" w:sz="0" w:space="0" w:color="auto"/>
        <w:left w:val="none" w:sz="0" w:space="0" w:color="auto"/>
        <w:bottom w:val="none" w:sz="0" w:space="0" w:color="auto"/>
        <w:right w:val="none" w:sz="0" w:space="0" w:color="auto"/>
      </w:divBdr>
    </w:div>
    <w:div w:id="1914389663">
      <w:bodyDiv w:val="1"/>
      <w:marLeft w:val="0"/>
      <w:marRight w:val="0"/>
      <w:marTop w:val="0"/>
      <w:marBottom w:val="0"/>
      <w:divBdr>
        <w:top w:val="none" w:sz="0" w:space="0" w:color="auto"/>
        <w:left w:val="none" w:sz="0" w:space="0" w:color="auto"/>
        <w:bottom w:val="none" w:sz="0" w:space="0" w:color="auto"/>
        <w:right w:val="none" w:sz="0" w:space="0" w:color="auto"/>
      </w:divBdr>
    </w:div>
    <w:div w:id="1918900232">
      <w:bodyDiv w:val="1"/>
      <w:marLeft w:val="0"/>
      <w:marRight w:val="0"/>
      <w:marTop w:val="0"/>
      <w:marBottom w:val="0"/>
      <w:divBdr>
        <w:top w:val="none" w:sz="0" w:space="0" w:color="auto"/>
        <w:left w:val="none" w:sz="0" w:space="0" w:color="auto"/>
        <w:bottom w:val="none" w:sz="0" w:space="0" w:color="auto"/>
        <w:right w:val="none" w:sz="0" w:space="0" w:color="auto"/>
      </w:divBdr>
    </w:div>
    <w:div w:id="2000423002">
      <w:bodyDiv w:val="1"/>
      <w:marLeft w:val="0"/>
      <w:marRight w:val="0"/>
      <w:marTop w:val="0"/>
      <w:marBottom w:val="0"/>
      <w:divBdr>
        <w:top w:val="none" w:sz="0" w:space="0" w:color="auto"/>
        <w:left w:val="none" w:sz="0" w:space="0" w:color="auto"/>
        <w:bottom w:val="none" w:sz="0" w:space="0" w:color="auto"/>
        <w:right w:val="none" w:sz="0" w:space="0" w:color="auto"/>
      </w:divBdr>
    </w:div>
    <w:div w:id="2056075376">
      <w:bodyDiv w:val="1"/>
      <w:marLeft w:val="0"/>
      <w:marRight w:val="0"/>
      <w:marTop w:val="0"/>
      <w:marBottom w:val="0"/>
      <w:divBdr>
        <w:top w:val="none" w:sz="0" w:space="0" w:color="auto"/>
        <w:left w:val="none" w:sz="0" w:space="0" w:color="auto"/>
        <w:bottom w:val="none" w:sz="0" w:space="0" w:color="auto"/>
        <w:right w:val="none" w:sz="0" w:space="0" w:color="auto"/>
      </w:divBdr>
    </w:div>
    <w:div w:id="2072272195">
      <w:bodyDiv w:val="1"/>
      <w:marLeft w:val="0"/>
      <w:marRight w:val="0"/>
      <w:marTop w:val="0"/>
      <w:marBottom w:val="0"/>
      <w:divBdr>
        <w:top w:val="none" w:sz="0" w:space="0" w:color="auto"/>
        <w:left w:val="none" w:sz="0" w:space="0" w:color="auto"/>
        <w:bottom w:val="none" w:sz="0" w:space="0" w:color="auto"/>
        <w:right w:val="none" w:sz="0" w:space="0" w:color="auto"/>
      </w:divBdr>
    </w:div>
    <w:div w:id="2098820508">
      <w:bodyDiv w:val="1"/>
      <w:marLeft w:val="0"/>
      <w:marRight w:val="0"/>
      <w:marTop w:val="0"/>
      <w:marBottom w:val="0"/>
      <w:divBdr>
        <w:top w:val="none" w:sz="0" w:space="0" w:color="auto"/>
        <w:left w:val="none" w:sz="0" w:space="0" w:color="auto"/>
        <w:bottom w:val="none" w:sz="0" w:space="0" w:color="auto"/>
        <w:right w:val="none" w:sz="0" w:space="0" w:color="auto"/>
      </w:divBdr>
    </w:div>
    <w:div w:id="2127652754">
      <w:bodyDiv w:val="1"/>
      <w:marLeft w:val="0"/>
      <w:marRight w:val="0"/>
      <w:marTop w:val="0"/>
      <w:marBottom w:val="0"/>
      <w:divBdr>
        <w:top w:val="none" w:sz="0" w:space="0" w:color="auto"/>
        <w:left w:val="none" w:sz="0" w:space="0" w:color="auto"/>
        <w:bottom w:val="none" w:sz="0" w:space="0" w:color="auto"/>
        <w:right w:val="none" w:sz="0" w:space="0" w:color="auto"/>
      </w:divBdr>
    </w:div>
    <w:div w:id="21431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38789</Words>
  <Characters>22111</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Uknow</Company>
  <LinksUpToDate>false</LinksUpToDate>
  <CharactersWithSpaces>60779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No_Name</dc:creator>
  <cp:lastModifiedBy>ilevunec</cp:lastModifiedBy>
  <cp:revision>4</cp:revision>
  <cp:lastPrinted>2022-11-23T06:56:00Z</cp:lastPrinted>
  <dcterms:created xsi:type="dcterms:W3CDTF">2022-11-23T06:11:00Z</dcterms:created>
  <dcterms:modified xsi:type="dcterms:W3CDTF">2022-12-06T09:04:00Z</dcterms:modified>
</cp:coreProperties>
</file>