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34" w:rsidRDefault="00126734" w:rsidP="00126734">
      <w:pPr>
        <w:tabs>
          <w:tab w:val="left" w:pos="2835"/>
          <w:tab w:val="center" w:pos="4592"/>
        </w:tabs>
        <w:rPr>
          <w:b/>
          <w:sz w:val="16"/>
          <w:szCs w:val="16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0</wp:posOffset>
            </wp:positionV>
            <wp:extent cx="460375" cy="61912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734" w:rsidRDefault="00126734" w:rsidP="00126734">
      <w:pPr>
        <w:ind w:right="-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РІВНЕНСЬКА МІСЬКА РАДА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  </w:t>
      </w:r>
    </w:p>
    <w:p w:rsidR="00126734" w:rsidRDefault="00126734" w:rsidP="00126734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126734" w:rsidRDefault="00126734" w:rsidP="00126734">
      <w:pPr>
        <w:ind w:right="-7"/>
        <w:jc w:val="center"/>
        <w:rPr>
          <w:b/>
          <w:bCs/>
          <w:sz w:val="6"/>
          <w:szCs w:val="6"/>
        </w:rPr>
      </w:pPr>
    </w:p>
    <w:p w:rsidR="00126734" w:rsidRDefault="00126734" w:rsidP="00126734">
      <w:pPr>
        <w:tabs>
          <w:tab w:val="center" w:pos="4681"/>
          <w:tab w:val="left" w:pos="6096"/>
          <w:tab w:val="left" w:pos="7740"/>
          <w:tab w:val="left" w:pos="8004"/>
        </w:tabs>
        <w:spacing w:before="40"/>
        <w:ind w:right="-7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</w:rPr>
        <w:tab/>
        <w:t>РІШЕННЯ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  <w:lang w:val="uk-UA"/>
        </w:rPr>
        <w:t>ПРОЄКТ</w:t>
      </w:r>
    </w:p>
    <w:p w:rsidR="00126734" w:rsidRDefault="00126734" w:rsidP="00126734">
      <w:pPr>
        <w:tabs>
          <w:tab w:val="left" w:pos="6096"/>
        </w:tabs>
        <w:ind w:right="-7"/>
        <w:rPr>
          <w:b/>
          <w:bCs/>
          <w:sz w:val="10"/>
          <w:szCs w:val="10"/>
        </w:rPr>
      </w:pPr>
    </w:p>
    <w:p w:rsidR="00126734" w:rsidRDefault="00126734" w:rsidP="00126734">
      <w:pPr>
        <w:tabs>
          <w:tab w:val="left" w:pos="6096"/>
        </w:tabs>
        <w:ind w:right="-7"/>
        <w:rPr>
          <w:b/>
          <w:bCs/>
          <w:sz w:val="10"/>
          <w:szCs w:val="10"/>
        </w:rPr>
      </w:pPr>
    </w:p>
    <w:p w:rsidR="00126734" w:rsidRDefault="00126734" w:rsidP="00126734">
      <w:pPr>
        <w:tabs>
          <w:tab w:val="left" w:pos="6096"/>
        </w:tabs>
        <w:ind w:right="-7"/>
        <w:rPr>
          <w:b/>
          <w:bCs/>
          <w:sz w:val="12"/>
          <w:szCs w:val="12"/>
        </w:rPr>
      </w:pPr>
    </w:p>
    <w:p w:rsidR="00126734" w:rsidRDefault="00126734" w:rsidP="00126734">
      <w:pPr>
        <w:tabs>
          <w:tab w:val="left" w:pos="6096"/>
        </w:tabs>
        <w:ind w:right="-7"/>
        <w:rPr>
          <w:b/>
          <w:bCs/>
          <w:sz w:val="12"/>
          <w:szCs w:val="12"/>
        </w:rPr>
      </w:pPr>
    </w:p>
    <w:p w:rsidR="00126734" w:rsidRDefault="00126734" w:rsidP="00126734">
      <w:pPr>
        <w:tabs>
          <w:tab w:val="left" w:pos="6096"/>
        </w:tabs>
        <w:ind w:right="-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               </w:t>
      </w:r>
      <w:r>
        <w:rPr>
          <w:bCs/>
          <w:sz w:val="28"/>
          <w:szCs w:val="28"/>
        </w:rPr>
        <w:t xml:space="preserve">м. </w:t>
      </w:r>
      <w:proofErr w:type="spellStart"/>
      <w:r>
        <w:rPr>
          <w:bCs/>
          <w:sz w:val="28"/>
          <w:szCs w:val="28"/>
        </w:rPr>
        <w:t>Рівне</w:t>
      </w:r>
      <w:proofErr w:type="spell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№___________</w:t>
      </w:r>
    </w:p>
    <w:p w:rsidR="00126734" w:rsidRDefault="00126734" w:rsidP="00126734">
      <w:pPr>
        <w:ind w:right="-7"/>
        <w:rPr>
          <w:sz w:val="12"/>
          <w:szCs w:val="12"/>
        </w:rPr>
      </w:pPr>
    </w:p>
    <w:p w:rsidR="00126734" w:rsidRDefault="00126734" w:rsidP="00126734">
      <w:pPr>
        <w:rPr>
          <w:bCs/>
          <w:sz w:val="16"/>
          <w:szCs w:val="16"/>
          <w:lang w:val="uk-UA"/>
        </w:rPr>
      </w:pPr>
    </w:p>
    <w:p w:rsidR="00126734" w:rsidRDefault="00126734" w:rsidP="00126734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встановлення тарифів </w:t>
      </w:r>
    </w:p>
    <w:p w:rsidR="00126734" w:rsidRDefault="00126734" w:rsidP="00126734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ТОВ «Старт»</w:t>
      </w:r>
    </w:p>
    <w:p w:rsidR="00126734" w:rsidRDefault="00126734" w:rsidP="00126734">
      <w:pPr>
        <w:ind w:firstLine="709"/>
        <w:jc w:val="both"/>
        <w:rPr>
          <w:bCs/>
          <w:sz w:val="16"/>
          <w:szCs w:val="16"/>
          <w:lang w:val="uk-UA"/>
        </w:rPr>
      </w:pPr>
    </w:p>
    <w:p w:rsidR="00126734" w:rsidRDefault="00126734" w:rsidP="00126734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житлово-комунальні послуги», «Про теплопостачання», </w:t>
      </w:r>
      <w:r>
        <w:rPr>
          <w:sz w:val="28"/>
          <w:szCs w:val="28"/>
          <w:lang w:val="uk-UA"/>
        </w:rPr>
        <w:t xml:space="preserve"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від 29.07.2022 №2479-ІХ (із змінами), </w:t>
      </w:r>
      <w:r>
        <w:rPr>
          <w:bCs/>
          <w:sz w:val="28"/>
          <w:szCs w:val="28"/>
          <w:lang w:val="uk-UA"/>
        </w:rPr>
        <w:t>постанови Кабінету Міністрів України «Про забезпечення єдиного підходу до формування тарифів на житлово-комунальні послуги» від 01.06.2011 № 869 (із змінами), наказів Міністерства регіонального розвитку, будівництва та житлово-комунального господарства України «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від 12.09.2018 № 239 та «Про затвердження Порядку інформування споживачів про намір зміни цін/тарифів на комунальні послуги з обґрунтуванням такої необхідності» від 05.06.2018 № 130, роз’яснення Департаменту комунальних послуг щодо тарифної політики у сфері теплопостачання від 24.08.2023, </w:t>
      </w:r>
      <w:r>
        <w:rPr>
          <w:bCs/>
          <w:sz w:val="28"/>
          <w:szCs w:val="28"/>
          <w:lang w:val="uk-UA"/>
        </w:rPr>
        <w:t xml:space="preserve">на підставі заяв ТОВ «Старт» від 13.10.2023 та поданих розрахунків економічно обґрунтованих планових витрат на виробництво теплової енергії, надання послуг з постачання гарячої води, виконавчий комітет Рівненської міської ради </w:t>
      </w:r>
    </w:p>
    <w:p w:rsidR="00126734" w:rsidRDefault="00126734" w:rsidP="00126734">
      <w:pPr>
        <w:tabs>
          <w:tab w:val="left" w:pos="6096"/>
        </w:tabs>
        <w:ind w:right="-6"/>
        <w:jc w:val="both"/>
        <w:rPr>
          <w:bCs/>
          <w:sz w:val="16"/>
          <w:szCs w:val="16"/>
          <w:lang w:val="uk-UA"/>
        </w:rPr>
      </w:pPr>
    </w:p>
    <w:p w:rsidR="00126734" w:rsidRDefault="00126734" w:rsidP="00126734">
      <w:p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ВИРІШИВ:</w:t>
      </w:r>
    </w:p>
    <w:p w:rsidR="00126734" w:rsidRDefault="00126734" w:rsidP="00126734">
      <w:pPr>
        <w:tabs>
          <w:tab w:val="left" w:pos="6096"/>
        </w:tabs>
        <w:ind w:right="-6"/>
        <w:jc w:val="both"/>
        <w:rPr>
          <w:bCs/>
          <w:sz w:val="16"/>
          <w:szCs w:val="16"/>
          <w:lang w:val="uk-UA"/>
        </w:rPr>
      </w:pPr>
    </w:p>
    <w:p w:rsidR="00126734" w:rsidRDefault="00126734" w:rsidP="00126734">
      <w:pPr>
        <w:pStyle w:val="a3"/>
        <w:tabs>
          <w:tab w:val="left" w:pos="6096"/>
        </w:tabs>
        <w:ind w:left="0" w:right="-6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 Установити Товариству з обмеженою відповідальністю «Старт» тарифи на виробництво теплової енергії за допомогою систем автономного опалення для потреб населення, зі строком їх дії з 1 жовтня 2023 року до 30 вересня 2024 року, а саме:</w:t>
      </w:r>
    </w:p>
    <w:p w:rsidR="00126734" w:rsidRDefault="00126734" w:rsidP="00126734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1) за </w:t>
      </w:r>
      <w:proofErr w:type="spellStart"/>
      <w:r>
        <w:rPr>
          <w:bCs/>
          <w:sz w:val="28"/>
          <w:szCs w:val="28"/>
          <w:lang w:val="uk-UA"/>
        </w:rPr>
        <w:t>адресою</w:t>
      </w:r>
      <w:proofErr w:type="spellEnd"/>
      <w:r>
        <w:rPr>
          <w:bCs/>
          <w:sz w:val="28"/>
          <w:szCs w:val="28"/>
          <w:lang w:val="uk-UA"/>
        </w:rPr>
        <w:t xml:space="preserve"> багатоквартирного будинку № 1 Е, що на вул. Степана Бандери на рівні </w:t>
      </w:r>
      <w:r>
        <w:rPr>
          <w:bCs/>
          <w:sz w:val="28"/>
          <w:szCs w:val="28"/>
        </w:rPr>
        <w:t xml:space="preserve">2162,75 </w:t>
      </w:r>
      <w:r>
        <w:rPr>
          <w:bCs/>
          <w:sz w:val="28"/>
          <w:szCs w:val="28"/>
          <w:lang w:val="uk-UA"/>
        </w:rPr>
        <w:t>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ПДВ); </w:t>
      </w:r>
    </w:p>
    <w:p w:rsidR="00126734" w:rsidRDefault="00126734" w:rsidP="00126734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2)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uk-UA"/>
        </w:rPr>
        <w:t xml:space="preserve">за </w:t>
      </w:r>
      <w:proofErr w:type="spellStart"/>
      <w:r>
        <w:rPr>
          <w:bCs/>
          <w:sz w:val="28"/>
          <w:szCs w:val="28"/>
          <w:lang w:val="uk-UA"/>
        </w:rPr>
        <w:t>адресою</w:t>
      </w:r>
      <w:proofErr w:type="spellEnd"/>
      <w:r>
        <w:rPr>
          <w:bCs/>
          <w:sz w:val="28"/>
          <w:szCs w:val="28"/>
          <w:lang w:val="uk-UA"/>
        </w:rPr>
        <w:t xml:space="preserve"> багатоквартирного будинку № 3, що на вул. Гетьмана Мазепи на рівні </w:t>
      </w:r>
      <w:r>
        <w:rPr>
          <w:bCs/>
          <w:sz w:val="28"/>
          <w:szCs w:val="28"/>
        </w:rPr>
        <w:t xml:space="preserve">2174,65 </w:t>
      </w:r>
      <w:r>
        <w:rPr>
          <w:bCs/>
          <w:sz w:val="28"/>
          <w:szCs w:val="28"/>
          <w:lang w:val="uk-UA"/>
        </w:rPr>
        <w:t>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ПДВ);</w:t>
      </w:r>
    </w:p>
    <w:p w:rsidR="00126734" w:rsidRDefault="00126734" w:rsidP="00126734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</w:t>
      </w:r>
      <w:r>
        <w:rPr>
          <w:bCs/>
          <w:sz w:val="28"/>
          <w:szCs w:val="28"/>
          <w:lang w:val="uk-UA"/>
        </w:rPr>
        <w:t xml:space="preserve">за </w:t>
      </w:r>
      <w:proofErr w:type="spellStart"/>
      <w:r>
        <w:rPr>
          <w:bCs/>
          <w:sz w:val="28"/>
          <w:szCs w:val="28"/>
          <w:lang w:val="uk-UA"/>
        </w:rPr>
        <w:t>адресою</w:t>
      </w:r>
      <w:proofErr w:type="spellEnd"/>
      <w:r>
        <w:rPr>
          <w:bCs/>
          <w:sz w:val="28"/>
          <w:szCs w:val="28"/>
          <w:lang w:val="uk-UA"/>
        </w:rPr>
        <w:t xml:space="preserve"> багатоквартирного будинку № 10, що на вул. </w:t>
      </w:r>
      <w:proofErr w:type="spellStart"/>
      <w:r>
        <w:rPr>
          <w:bCs/>
          <w:sz w:val="28"/>
          <w:szCs w:val="28"/>
          <w:lang w:val="uk-UA"/>
        </w:rPr>
        <w:t>Саймона</w:t>
      </w:r>
      <w:proofErr w:type="spellEnd"/>
      <w:r>
        <w:rPr>
          <w:bCs/>
          <w:sz w:val="28"/>
          <w:szCs w:val="28"/>
          <w:lang w:val="uk-UA"/>
        </w:rPr>
        <w:t xml:space="preserve"> Сміта на рівні </w:t>
      </w:r>
      <w:r>
        <w:rPr>
          <w:bCs/>
          <w:sz w:val="28"/>
          <w:szCs w:val="28"/>
        </w:rPr>
        <w:t xml:space="preserve">2140,85 </w:t>
      </w:r>
      <w:r>
        <w:rPr>
          <w:bCs/>
          <w:sz w:val="28"/>
          <w:szCs w:val="28"/>
          <w:lang w:val="uk-UA"/>
        </w:rPr>
        <w:t>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ПДВ);</w:t>
      </w:r>
    </w:p>
    <w:p w:rsidR="00126734" w:rsidRDefault="00126734" w:rsidP="00126734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</w:t>
      </w:r>
      <w:r>
        <w:rPr>
          <w:bCs/>
          <w:sz w:val="28"/>
          <w:szCs w:val="28"/>
          <w:lang w:val="uk-UA"/>
        </w:rPr>
        <w:t xml:space="preserve">за </w:t>
      </w:r>
      <w:proofErr w:type="spellStart"/>
      <w:r>
        <w:rPr>
          <w:bCs/>
          <w:sz w:val="28"/>
          <w:szCs w:val="28"/>
          <w:lang w:val="uk-UA"/>
        </w:rPr>
        <w:t>адресою</w:t>
      </w:r>
      <w:proofErr w:type="spellEnd"/>
      <w:r>
        <w:rPr>
          <w:bCs/>
          <w:sz w:val="28"/>
          <w:szCs w:val="28"/>
          <w:lang w:val="uk-UA"/>
        </w:rPr>
        <w:t xml:space="preserve"> багатоквартирного будинку № 7б, що на вул. Перший Промінь на рівні </w:t>
      </w:r>
      <w:r>
        <w:rPr>
          <w:bCs/>
          <w:sz w:val="28"/>
          <w:szCs w:val="28"/>
        </w:rPr>
        <w:t xml:space="preserve">2144,65 </w:t>
      </w:r>
      <w:r>
        <w:rPr>
          <w:bCs/>
          <w:sz w:val="28"/>
          <w:szCs w:val="28"/>
          <w:lang w:val="uk-UA"/>
        </w:rPr>
        <w:t>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</w:t>
      </w:r>
      <w:r>
        <w:rPr>
          <w:bCs/>
          <w:sz w:val="28"/>
          <w:szCs w:val="28"/>
        </w:rPr>
        <w:t>.</w:t>
      </w:r>
    </w:p>
    <w:p w:rsidR="00126734" w:rsidRDefault="00126734" w:rsidP="00126734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lastRenderedPageBreak/>
        <w:t>2. Установити Товариству з обмеженою відповідальністю «Старт» тарифи  на послуги  з постачання гарячої води для потреб населення, зі строком їх дії з 1 жовтня 2023 року до 30 вересня 2024 року, а саме:</w:t>
      </w:r>
    </w:p>
    <w:p w:rsidR="00126734" w:rsidRDefault="00126734" w:rsidP="00126734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1) за </w:t>
      </w:r>
      <w:proofErr w:type="spellStart"/>
      <w:r>
        <w:rPr>
          <w:bCs/>
          <w:sz w:val="28"/>
          <w:szCs w:val="28"/>
          <w:lang w:val="uk-UA"/>
        </w:rPr>
        <w:t>адресою</w:t>
      </w:r>
      <w:proofErr w:type="spellEnd"/>
      <w:r>
        <w:rPr>
          <w:bCs/>
          <w:sz w:val="28"/>
          <w:szCs w:val="28"/>
          <w:lang w:val="uk-UA"/>
        </w:rPr>
        <w:t xml:space="preserve"> багатоквартирного будинку № 1 Е, що на вул. Степана Бандери, на рівні 161,94 грн/м</w:t>
      </w:r>
      <w:r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 xml:space="preserve"> (з ПДВ).</w:t>
      </w:r>
    </w:p>
    <w:p w:rsidR="00126734" w:rsidRDefault="00126734" w:rsidP="00126734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>
        <w:rPr>
          <w:bCs/>
          <w:sz w:val="28"/>
          <w:szCs w:val="28"/>
          <w:lang w:val="uk-UA"/>
        </w:rPr>
        <w:t xml:space="preserve">за </w:t>
      </w:r>
      <w:proofErr w:type="spellStart"/>
      <w:r>
        <w:rPr>
          <w:bCs/>
          <w:sz w:val="28"/>
          <w:szCs w:val="28"/>
          <w:lang w:val="uk-UA"/>
        </w:rPr>
        <w:t>адресою</w:t>
      </w:r>
      <w:proofErr w:type="spellEnd"/>
      <w:r>
        <w:rPr>
          <w:bCs/>
          <w:sz w:val="28"/>
          <w:szCs w:val="28"/>
          <w:lang w:val="uk-UA"/>
        </w:rPr>
        <w:t xml:space="preserve"> багатоквартирного будинку № 10, що на вул. </w:t>
      </w:r>
      <w:proofErr w:type="spellStart"/>
      <w:r>
        <w:rPr>
          <w:bCs/>
          <w:sz w:val="28"/>
          <w:szCs w:val="28"/>
          <w:lang w:val="uk-UA"/>
        </w:rPr>
        <w:t>Саймона</w:t>
      </w:r>
      <w:proofErr w:type="spellEnd"/>
      <w:r>
        <w:rPr>
          <w:bCs/>
          <w:sz w:val="28"/>
          <w:szCs w:val="28"/>
          <w:lang w:val="uk-UA"/>
        </w:rPr>
        <w:t xml:space="preserve"> Сміта, на рівні 155,40 грн/м</w:t>
      </w:r>
      <w:r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 xml:space="preserve"> (з ПДВ).</w:t>
      </w:r>
    </w:p>
    <w:p w:rsidR="00126734" w:rsidRDefault="00126734" w:rsidP="00126734">
      <w:pPr>
        <w:pStyle w:val="a3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3) </w:t>
      </w:r>
      <w:r>
        <w:rPr>
          <w:bCs/>
          <w:sz w:val="28"/>
          <w:szCs w:val="28"/>
          <w:lang w:val="uk-UA"/>
        </w:rPr>
        <w:t xml:space="preserve">за </w:t>
      </w:r>
      <w:proofErr w:type="spellStart"/>
      <w:r>
        <w:rPr>
          <w:bCs/>
          <w:sz w:val="28"/>
          <w:szCs w:val="28"/>
          <w:lang w:val="uk-UA"/>
        </w:rPr>
        <w:t>адресою</w:t>
      </w:r>
      <w:proofErr w:type="spellEnd"/>
      <w:r>
        <w:rPr>
          <w:bCs/>
          <w:sz w:val="28"/>
          <w:szCs w:val="28"/>
          <w:lang w:val="uk-UA"/>
        </w:rPr>
        <w:t xml:space="preserve"> багатоквартирного будинку № 7б, що на вул. Перший Промінь, на рівні 135,48 грн/м</w:t>
      </w:r>
      <w:r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 xml:space="preserve"> (з ПДВ).</w:t>
      </w:r>
    </w:p>
    <w:p w:rsidR="00126734" w:rsidRDefault="00126734" w:rsidP="00126734">
      <w:pPr>
        <w:pStyle w:val="a3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 Установити Товариству з обмеженою відповідальністю «Старт» структури тарифів на виробництво теплової енергії за допомогою систем автономного опалення для потреб населення, зі строком їх дії з 1 жовтня 2023 року до 30 вересня 2024 року, згідно з додатками 1-4.</w:t>
      </w:r>
    </w:p>
    <w:p w:rsidR="00126734" w:rsidRDefault="00126734" w:rsidP="00126734">
      <w:pPr>
        <w:pStyle w:val="a3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Установити Товариству з обмеженою відповідальністю «Старт» структури тарифів на послуги з постачання гарячої води для потреб населення, зі строком їх дії з 1 жовтня 2023 року до 30 вересня 2024 року, згідно з додатками 5-7.</w:t>
      </w:r>
    </w:p>
    <w:p w:rsidR="00126734" w:rsidRDefault="00126734" w:rsidP="00126734">
      <w:pPr>
        <w:pStyle w:val="a3"/>
        <w:tabs>
          <w:tab w:val="left" w:pos="6096"/>
        </w:tabs>
        <w:ind w:left="0" w:right="-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Товариству </w:t>
      </w:r>
      <w:r>
        <w:rPr>
          <w:bCs/>
          <w:sz w:val="28"/>
          <w:szCs w:val="28"/>
          <w:lang w:val="uk-UA"/>
        </w:rPr>
        <w:t xml:space="preserve">з обмеженою відповідальністю </w:t>
      </w:r>
      <w:r>
        <w:rPr>
          <w:sz w:val="28"/>
          <w:szCs w:val="28"/>
          <w:lang w:val="uk-UA"/>
        </w:rPr>
        <w:t>«Старт» забезпечити офіційне оприлюднення цього рішення на інформаційних дошках для оголошень з метою інформування населення про встановлені розміри тарифів, згідно з вимогами чинного законодавства.</w:t>
      </w:r>
    </w:p>
    <w:p w:rsidR="00126734" w:rsidRDefault="00126734" w:rsidP="00126734">
      <w:pPr>
        <w:pStyle w:val="a3"/>
        <w:tabs>
          <w:tab w:val="left" w:pos="6096"/>
        </w:tabs>
        <w:ind w:left="0" w:right="-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Це рішення набирає чинності з дня його офіційного оприлюднення на сайті Рівненської міської ради та її виконавчого комітету і застосовується з 1 жовтня 2023 року.</w:t>
      </w:r>
    </w:p>
    <w:p w:rsidR="00126734" w:rsidRDefault="00126734" w:rsidP="00126734">
      <w:pPr>
        <w:pStyle w:val="a3"/>
        <w:tabs>
          <w:tab w:val="left" w:pos="6096"/>
        </w:tabs>
        <w:ind w:left="0" w:right="-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Тарифи, установлені цим рішенням (окрім тарифів на послуги з постачання гарячої води, які встановлюються вперше), не підлягають застосуванню ТОВ «Старт» для потреб населення протягом дії воєнного стану в Україні та шести місяців після місяця, в якому воєнний стан буде припинено або скасовано, у зв’язку з запровадженим мораторієм на підвищення цін (тарифів) на ринку природного газу та у сфері теплопостачання і визначеними гарантіями, що надаються суб’єктам господарювання, згідно з Законом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від 29.07.2022 №2479-ІХ (із змінами);</w:t>
      </w:r>
    </w:p>
    <w:p w:rsidR="00126734" w:rsidRDefault="00126734" w:rsidP="00126734">
      <w:pPr>
        <w:pStyle w:val="a3"/>
        <w:tabs>
          <w:tab w:val="left" w:pos="6096"/>
        </w:tabs>
        <w:ind w:left="0" w:right="-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ТОВ «Старт», протягом дії воєнного стану в Україні та шести місяців після місяця, в якому воєнний стан буде припинено або скасовано, для потреб населення застосовувати тарифи на виробництво теплової енергії за допомогою систем автономного опалення згідно з їх структурами, установленими рішенням виконавчого комітету Рівненської міської ради від 12.10.2021 № 95 «Про встановлення ТОВ «Старт» тарифів на виробництво теплової енергії» та від 28.10.2022 № 156 «Про встановлені до застосування тарифи ТОВ «Старт» на виробництво теплової енергії», які застосовувалися станом на 24.02.2022, а саме на рівні:</w:t>
      </w:r>
    </w:p>
    <w:p w:rsidR="00126734" w:rsidRDefault="00126734" w:rsidP="00126734">
      <w:pPr>
        <w:pStyle w:val="a3"/>
        <w:tabs>
          <w:tab w:val="left" w:pos="6096"/>
        </w:tabs>
        <w:ind w:left="0" w:right="-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1785,25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багатоквартирного будинку № 1 Е, що на вул. Степана Бандери;</w:t>
      </w:r>
    </w:p>
    <w:p w:rsidR="00126734" w:rsidRDefault="00126734" w:rsidP="00126734">
      <w:pPr>
        <w:pStyle w:val="a3"/>
        <w:tabs>
          <w:tab w:val="left" w:pos="6096"/>
        </w:tabs>
        <w:ind w:left="0" w:right="-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1734,20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багатоквартирного будинку № 10, що на вул. </w:t>
      </w:r>
      <w:proofErr w:type="spellStart"/>
      <w:r>
        <w:rPr>
          <w:sz w:val="28"/>
          <w:szCs w:val="28"/>
          <w:lang w:val="uk-UA"/>
        </w:rPr>
        <w:t>Саймона</w:t>
      </w:r>
      <w:proofErr w:type="spellEnd"/>
      <w:r>
        <w:rPr>
          <w:sz w:val="28"/>
          <w:szCs w:val="28"/>
          <w:lang w:val="uk-UA"/>
        </w:rPr>
        <w:t xml:space="preserve"> Сміта;</w:t>
      </w:r>
    </w:p>
    <w:p w:rsidR="00126734" w:rsidRDefault="00126734" w:rsidP="00126734">
      <w:pPr>
        <w:pStyle w:val="a3"/>
        <w:tabs>
          <w:tab w:val="left" w:pos="6096"/>
        </w:tabs>
        <w:ind w:left="0" w:right="-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1879,55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багатоквартирного будинку № 3, що на вул. Гетьмана Мазепи;</w:t>
      </w:r>
    </w:p>
    <w:p w:rsidR="00126734" w:rsidRDefault="00126734" w:rsidP="00126734">
      <w:pPr>
        <w:pStyle w:val="a3"/>
        <w:tabs>
          <w:tab w:val="left" w:pos="6096"/>
        </w:tabs>
        <w:ind w:left="0" w:right="-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1838,05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багатоквартирного будинку № 7б, що на вул. Перший Промінь.</w:t>
      </w:r>
    </w:p>
    <w:p w:rsidR="00126734" w:rsidRDefault="00126734" w:rsidP="00126734">
      <w:pPr>
        <w:pStyle w:val="a3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 ТОВ «Старт» для потреб населення застосовувати установлені вперше економічно обґрунтовані тарифи на послуги з постачання гарячої води, згідно з цим рішенням та їх установленими структурами. </w:t>
      </w:r>
    </w:p>
    <w:p w:rsidR="00126734" w:rsidRDefault="00126734" w:rsidP="00126734">
      <w:pPr>
        <w:tabs>
          <w:tab w:val="left" w:pos="6096"/>
        </w:tabs>
        <w:ind w:right="-6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 Контроль за виконанням цього рішення доручити заступнику міського голови Артему </w:t>
      </w:r>
      <w:proofErr w:type="spellStart"/>
      <w:r>
        <w:rPr>
          <w:bCs/>
          <w:sz w:val="28"/>
          <w:szCs w:val="28"/>
          <w:lang w:val="uk-UA"/>
        </w:rPr>
        <w:t>Ганущаку</w:t>
      </w:r>
      <w:proofErr w:type="spellEnd"/>
      <w:r>
        <w:rPr>
          <w:bCs/>
          <w:sz w:val="28"/>
          <w:szCs w:val="28"/>
          <w:lang w:val="uk-UA"/>
        </w:rPr>
        <w:t xml:space="preserve">, виконуючому обов’язків директора Департаменту економічного розвитку Рівненської міської ради Валентині </w:t>
      </w:r>
      <w:proofErr w:type="spellStart"/>
      <w:r>
        <w:rPr>
          <w:bCs/>
          <w:sz w:val="28"/>
          <w:szCs w:val="28"/>
          <w:lang w:val="uk-UA"/>
        </w:rPr>
        <w:t>Веремко</w:t>
      </w:r>
      <w:proofErr w:type="spellEnd"/>
      <w:r>
        <w:rPr>
          <w:bCs/>
          <w:sz w:val="28"/>
          <w:szCs w:val="28"/>
          <w:lang w:val="uk-UA"/>
        </w:rPr>
        <w:t>, а організацію його виконання – директору ТОВ  «Старт» Максиму Давидовичу.</w:t>
      </w:r>
    </w:p>
    <w:p w:rsidR="00126734" w:rsidRDefault="00126734" w:rsidP="00126734">
      <w:p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</w:p>
    <w:p w:rsidR="00126734" w:rsidRDefault="00126734" w:rsidP="00126734">
      <w:p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</w:p>
    <w:p w:rsidR="00126734" w:rsidRDefault="00126734" w:rsidP="00126734">
      <w:p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</w:p>
    <w:p w:rsidR="00126734" w:rsidRDefault="00126734" w:rsidP="00126734">
      <w:p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Секретар міської ради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</w:t>
      </w:r>
      <w:r>
        <w:rPr>
          <w:bCs/>
          <w:sz w:val="28"/>
          <w:szCs w:val="28"/>
          <w:lang w:val="uk-UA"/>
        </w:rPr>
        <w:t>Віктор ШАКИРЗЯН</w:t>
      </w:r>
    </w:p>
    <w:p w:rsidR="00126734" w:rsidRDefault="00126734" w:rsidP="00126734">
      <w:pPr>
        <w:spacing w:after="160" w:line="256" w:lineRule="auto"/>
        <w:rPr>
          <w:bCs/>
          <w:sz w:val="28"/>
          <w:szCs w:val="28"/>
          <w:lang w:val="uk-UA"/>
        </w:rPr>
      </w:pPr>
      <w:bookmarkStart w:id="0" w:name="_GoBack"/>
      <w:bookmarkEnd w:id="0"/>
    </w:p>
    <w:sectPr w:rsidR="00126734" w:rsidSect="0012673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34"/>
    <w:rsid w:val="00126734"/>
    <w:rsid w:val="002B12FE"/>
    <w:rsid w:val="00B2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29BC"/>
  <w15:chartTrackingRefBased/>
  <w15:docId w15:val="{E328ADE9-AFE4-4922-BA31-BDCBECCE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2023-11-03T12:42:00Z</dcterms:created>
  <dcterms:modified xsi:type="dcterms:W3CDTF">2023-11-03T12:43:00Z</dcterms:modified>
</cp:coreProperties>
</file>