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AB4943" w14:textId="196EC840" w:rsidR="00384879" w:rsidRPr="00D0517C" w:rsidRDefault="00384879" w:rsidP="00D0517C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                                          </w:t>
      </w:r>
      <w:r w:rsidR="00AB25A1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               </w:t>
      </w:r>
      <w:r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>Додаток</w:t>
      </w:r>
      <w:r w:rsidR="001960C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1</w:t>
      </w:r>
      <w:r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до</w:t>
      </w:r>
    </w:p>
    <w:p w14:paraId="5C263853" w14:textId="77777777" w:rsidR="00384879" w:rsidRPr="00D0517C" w:rsidRDefault="00384879" w:rsidP="00D0517C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                                         </w:t>
      </w:r>
      <w:r w:rsidR="00AB25A1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               </w:t>
      </w:r>
      <w:r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рішення виконавчого комітету </w:t>
      </w:r>
    </w:p>
    <w:p w14:paraId="414BAFB4" w14:textId="77777777" w:rsidR="00384879" w:rsidRPr="00D0517C" w:rsidRDefault="00384879" w:rsidP="00D0517C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                                         </w:t>
      </w:r>
      <w:r w:rsidR="00AB25A1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               </w:t>
      </w:r>
      <w:r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Рівненської міської ради </w:t>
      </w:r>
    </w:p>
    <w:p w14:paraId="0FA06748" w14:textId="565CD493" w:rsidR="00384879" w:rsidRPr="00D0517C" w:rsidRDefault="00384879" w:rsidP="00D0517C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                                        </w:t>
      </w:r>
      <w:r w:rsidR="00AB25A1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               </w:t>
      </w:r>
      <w:r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від____________20</w:t>
      </w:r>
      <w:r w:rsidR="00FD03F4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>2</w:t>
      </w:r>
      <w:r w:rsidR="00B04E06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>4</w:t>
      </w:r>
      <w:r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№_____</w:t>
      </w:r>
    </w:p>
    <w:p w14:paraId="17A6F54C" w14:textId="77777777" w:rsidR="00384879" w:rsidRPr="00D0517C" w:rsidRDefault="00384879" w:rsidP="00D0517C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7B1D2AAA" w14:textId="77777777" w:rsidR="00384879" w:rsidRPr="00D0517C" w:rsidRDefault="00384879" w:rsidP="00D0517C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>Положення</w:t>
      </w:r>
    </w:p>
    <w:p w14:paraId="28FAB598" w14:textId="611C127B" w:rsidR="00384879" w:rsidRPr="00D0517C" w:rsidRDefault="00384879" w:rsidP="00D0517C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Про </w:t>
      </w:r>
      <w:r w:rsidR="003B41C8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>О</w:t>
      </w:r>
      <w:r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>пікунську раду з питань забезпечення прав повнолітніх осіб, які потребують опіки (піклування)</w:t>
      </w:r>
    </w:p>
    <w:p w14:paraId="3515492F" w14:textId="77777777" w:rsidR="00384879" w:rsidRPr="00D0517C" w:rsidRDefault="00384879" w:rsidP="00D0517C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0CA55610" w14:textId="77777777" w:rsidR="00384879" w:rsidRPr="00D0517C" w:rsidRDefault="00384879" w:rsidP="00D0517C">
      <w:pPr>
        <w:pStyle w:val="a3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>Загальні положення</w:t>
      </w:r>
    </w:p>
    <w:p w14:paraId="3DE349F4" w14:textId="77777777" w:rsidR="00B27AF7" w:rsidRPr="00D0517C" w:rsidRDefault="00B27AF7" w:rsidP="00D0517C">
      <w:pPr>
        <w:pStyle w:val="a3"/>
        <w:spacing w:after="0" w:line="240" w:lineRule="auto"/>
        <w:ind w:left="0" w:firstLine="709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5398DA93" w14:textId="56C5BF2C" w:rsidR="00262F7D" w:rsidRPr="00D0517C" w:rsidRDefault="00262F7D" w:rsidP="00D0517C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</w:pPr>
      <w:r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1. Опікунська рада з питань забезпечення прав повнолітніх осіб, які потребують опіки (піклування) </w:t>
      </w:r>
      <w:r w:rsidR="000C44B7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>(далі – Опікунська рада)</w:t>
      </w:r>
      <w:r w:rsidR="00453685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>,</w:t>
      </w:r>
      <w:r w:rsidR="000C44B7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FB24DB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створюється при органі опіки та піклування, яким є виконавчий комітет Рівненської міської ради та виконує консультативно-дорадчі функції щодо розгляду питань, які належать до повноважень органу опіки та піклування. </w:t>
      </w:r>
    </w:p>
    <w:p w14:paraId="2A061770" w14:textId="5F206B40" w:rsidR="00262F7D" w:rsidRPr="00D0517C" w:rsidRDefault="00262F7D" w:rsidP="00D0517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>2</w:t>
      </w:r>
      <w:r w:rsidR="00F57BDF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  <w:r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0C44B7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>У своїй</w:t>
      </w:r>
      <w:r w:rsidR="00AB25A1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0C44B7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>діяльності</w:t>
      </w:r>
      <w:r w:rsidR="00AB25A1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0C44B7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>Опікунська рада керується</w:t>
      </w:r>
      <w:r w:rsidR="00AB25A1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0C44B7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>Конституцією</w:t>
      </w:r>
      <w:r w:rsidR="00AB25A1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0C44B7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>України, Цивільним кодексом України, Цивільним</w:t>
      </w:r>
      <w:r w:rsidR="00AB25A1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0C44B7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процесуальним кодексом України, Сімейним кодексом України, законами України, </w:t>
      </w:r>
      <w:r w:rsidR="00F57BDF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постановами Кабінету Міністрів України від 01.06.2020 №587 «Порядок організації надання соціальних послуг» та від 26.06.219 №576 «Порядок надання соціальних послуг особам з інвалідністю  та особам похилого віку, які страждають на психічні розлади», </w:t>
      </w:r>
      <w:r w:rsidR="000C44B7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>Правилами опіки та піклування, затвердженими</w:t>
      </w:r>
      <w:r w:rsidR="00AB25A1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0C44B7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>спільним наказом державного комітету у справах сім’ї та молоді, Міністерства</w:t>
      </w:r>
      <w:r w:rsidR="00AB25A1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0C44B7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>освіти</w:t>
      </w:r>
      <w:r w:rsidR="00AB25A1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0C44B7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>України, Міністерства</w:t>
      </w:r>
      <w:r w:rsidR="00AB25A1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0C44B7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>охорони</w:t>
      </w:r>
      <w:r w:rsidR="00AB25A1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0C44B7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>здоров’я</w:t>
      </w:r>
      <w:r w:rsidR="00AB25A1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0C44B7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>України, Міністерства</w:t>
      </w:r>
      <w:r w:rsidR="00AB25A1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0C44B7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>праці та соціальної</w:t>
      </w:r>
      <w:r w:rsidR="00AB25A1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0C44B7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>політики</w:t>
      </w:r>
      <w:r w:rsidR="00AB25A1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0C44B7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>України</w:t>
      </w:r>
      <w:r w:rsidR="00AB25A1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0C44B7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>від 26.05.1999 № 34/166/131/88 (зареєстровано в Міністерстві</w:t>
      </w:r>
      <w:r w:rsidR="00AB25A1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0C44B7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>юстиції</w:t>
      </w:r>
      <w:r w:rsidR="00AB25A1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0C44B7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>України 17.06.1999 за № 387/3680)</w:t>
      </w:r>
      <w:r w:rsidR="00FD3BAA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(далі – Правила опіки та піклування)</w:t>
      </w:r>
      <w:r w:rsidR="000C44B7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>, іншими нормативно-правовими актами з відповідних</w:t>
      </w:r>
      <w:r w:rsidR="00AB25A1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0C44B7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>питань, рішеннями</w:t>
      </w:r>
      <w:r w:rsidR="00AB25A1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>Рівненської</w:t>
      </w:r>
      <w:r w:rsidR="00AB25A1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>міської</w:t>
      </w:r>
      <w:r w:rsidR="00AB25A1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0C44B7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>ради, виконавчого</w:t>
      </w:r>
      <w:r w:rsidR="00AB25A1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0C44B7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>комітету, розпорядженнями</w:t>
      </w:r>
      <w:r w:rsidR="00F57BDF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>міського</w:t>
      </w:r>
      <w:r w:rsidR="00AB25A1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0C44B7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>голови і цим</w:t>
      </w:r>
      <w:r w:rsidR="00AB25A1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0C44B7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Положенням про </w:t>
      </w:r>
      <w:r w:rsidR="000D36A3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>О</w:t>
      </w:r>
      <w:r w:rsidR="000C44B7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пікунську раду </w:t>
      </w:r>
      <w:r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>з питань</w:t>
      </w:r>
      <w:r w:rsidR="00AB25A1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>забезпечення прав повнолітніх</w:t>
      </w:r>
      <w:r w:rsidR="00AB25A1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>осіб, які</w:t>
      </w:r>
      <w:r w:rsidR="00AB25A1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>потребують</w:t>
      </w:r>
      <w:r w:rsidR="00AB25A1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>опіки (піклування)</w:t>
      </w:r>
      <w:r w:rsidR="000C44B7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(далі - Положення).</w:t>
      </w:r>
    </w:p>
    <w:p w14:paraId="46BDFBF4" w14:textId="77777777" w:rsidR="000C44B7" w:rsidRPr="00D0517C" w:rsidRDefault="00F57BDF" w:rsidP="00D0517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3. </w:t>
      </w:r>
      <w:r w:rsidR="000C44B7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>Опікунська рада здійснює свою діяльність</w:t>
      </w:r>
      <w:r w:rsidR="00AB25A1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0C44B7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>відповідно до чинного законодавства</w:t>
      </w:r>
      <w:r w:rsidR="00AB25A1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0C44B7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>України на принципах законності, гласності, відкритості, гуманності,</w:t>
      </w:r>
      <w:r w:rsidR="00AB25A1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0C44B7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>демократичності, колегіальності, неприпустимості</w:t>
      </w:r>
      <w:r w:rsidR="00AB25A1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0C44B7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>приниження</w:t>
      </w:r>
      <w:r w:rsidR="00AB25A1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0C44B7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>честі</w:t>
      </w:r>
      <w:r w:rsidR="00AB25A1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0C44B7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>громадян, які</w:t>
      </w:r>
      <w:r w:rsidR="00AB25A1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0C44B7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>потребують</w:t>
      </w:r>
      <w:r w:rsidR="00AB25A1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0C44B7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>допомоги</w:t>
      </w:r>
      <w:r w:rsidR="00AB25A1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0C44B7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>щодо</w:t>
      </w:r>
      <w:r w:rsidR="00AB25A1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0C44B7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>забезпечення</w:t>
      </w:r>
      <w:r w:rsidR="00AB25A1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0C44B7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>їх прав і інтересів.</w:t>
      </w:r>
    </w:p>
    <w:p w14:paraId="0177986F" w14:textId="3231F6E5" w:rsidR="00F57BDF" w:rsidRPr="00D0517C" w:rsidRDefault="00F57BDF" w:rsidP="00D0517C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</w:pPr>
      <w:r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>4.</w:t>
      </w:r>
      <w:r w:rsidR="00E339EC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До складу </w:t>
      </w:r>
      <w:r w:rsidRPr="00D0517C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="00B908D6" w:rsidRPr="00D0517C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Опікунськ</w:t>
      </w:r>
      <w:r w:rsidR="00262F7D" w:rsidRPr="00D0517C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ої</w:t>
      </w:r>
      <w:r w:rsidR="00B908D6" w:rsidRPr="00D0517C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 рад</w:t>
      </w:r>
      <w:r w:rsidR="00262F7D" w:rsidRPr="00D0517C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и</w:t>
      </w:r>
      <w:r w:rsidR="00AB25A1" w:rsidRPr="00D0517C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="00D1255C" w:rsidRPr="00D0517C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входять </w:t>
      </w:r>
      <w:r w:rsidR="00D1255C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представники Департаменту соціальної політики Рівненської міської ради, Територіального центру соціального обслуговування (надання соціальних послуг), Рівненського міського центру комплексної реабілітації осіб та дітей з інвалідністю з порушенням опорно-рухового апарату «Крок», </w:t>
      </w:r>
      <w:r w:rsidR="004957D5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Рівненського міського центру соціальних служб, </w:t>
      </w:r>
      <w:r w:rsidR="00D1255C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>Головного управління Пенсійного фонду України в Рівненській області, управління охорони здоров’я</w:t>
      </w:r>
      <w:r w:rsidR="000D36A3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FD3BAA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виконавчого комітету </w:t>
      </w:r>
      <w:r w:rsidR="000D36A3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>Рівненської міської ради</w:t>
      </w:r>
      <w:r w:rsidR="00D1255C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, Рівненського обласного центру психічного здоров’я населення, Головного управління Національної поліції в Рівненській області, </w:t>
      </w:r>
      <w:r w:rsidR="00E339EC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>в</w:t>
      </w:r>
      <w:hyperlink r:id="rId7" w:tgtFrame="_self" w:history="1">
        <w:r w:rsidR="00E339EC" w:rsidRPr="00D0517C">
          <w:rPr>
            <w:rStyle w:val="a8"/>
            <w:rFonts w:ascii="Times New Roman" w:hAnsi="Times New Roman"/>
            <w:color w:val="000000" w:themeColor="text1"/>
            <w:sz w:val="28"/>
            <w:szCs w:val="28"/>
            <w:u w:val="none"/>
            <w:lang w:val="uk-UA"/>
          </w:rPr>
          <w:t>ідділ</w:t>
        </w:r>
        <w:r w:rsidR="00CF5AB3" w:rsidRPr="00D0517C">
          <w:rPr>
            <w:rStyle w:val="a8"/>
            <w:rFonts w:ascii="Times New Roman" w:hAnsi="Times New Roman"/>
            <w:color w:val="000000" w:themeColor="text1"/>
            <w:sz w:val="28"/>
            <w:szCs w:val="28"/>
            <w:u w:val="none"/>
            <w:lang w:val="uk-UA"/>
          </w:rPr>
          <w:t>у</w:t>
        </w:r>
        <w:r w:rsidR="00E339EC" w:rsidRPr="00D0517C">
          <w:rPr>
            <w:rStyle w:val="a8"/>
            <w:rFonts w:ascii="Times New Roman" w:hAnsi="Times New Roman"/>
            <w:color w:val="000000" w:themeColor="text1"/>
            <w:sz w:val="28"/>
            <w:szCs w:val="28"/>
            <w:u w:val="none"/>
            <w:lang w:val="uk-UA"/>
          </w:rPr>
          <w:t xml:space="preserve"> правового забезпечення</w:t>
        </w:r>
      </w:hyperlink>
      <w:r w:rsidR="00E339EC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D1255C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виконавчого комітету Рівненької міської ради, Департаменту інфраструктури та благоустрою Рівненської міської ради, </w:t>
      </w:r>
      <w:r w:rsidR="00B04E06" w:rsidRPr="00D0517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Департаменту цифрової трансформації та забезпечення надання адміністративних послуг Рівненської </w:t>
      </w:r>
      <w:r w:rsidR="00B04E06" w:rsidRPr="00D0517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lastRenderedPageBreak/>
        <w:t>міської ради</w:t>
      </w:r>
      <w:r w:rsidR="00392BAF" w:rsidRPr="00D0517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, </w:t>
      </w:r>
      <w:r w:rsidR="00D1255C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>громадських організацій ветеранів та осіб з інвалідністю,</w:t>
      </w:r>
      <w:r w:rsidR="00B908D6" w:rsidRPr="00D0517C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 інших</w:t>
      </w:r>
      <w:r w:rsidR="00AB25A1" w:rsidRPr="00D0517C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="00B908D6" w:rsidRPr="00D0517C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організацій</w:t>
      </w:r>
      <w:r w:rsidR="00A375CB" w:rsidRPr="00D0517C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, установ, закладів</w:t>
      </w:r>
      <w:r w:rsidR="00B908D6" w:rsidRPr="00D0517C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 (за згодою).</w:t>
      </w:r>
    </w:p>
    <w:p w14:paraId="641F972A" w14:textId="7EA26ADB" w:rsidR="00384879" w:rsidRPr="00D0517C" w:rsidRDefault="00F57BDF" w:rsidP="00D0517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D0517C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5. </w:t>
      </w:r>
      <w:r w:rsidR="00384879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Персональний склад </w:t>
      </w:r>
      <w:r w:rsidR="00AA3233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>О</w:t>
      </w:r>
      <w:r w:rsidR="00384879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>пікунської ради та зміни до нього затверджу</w:t>
      </w:r>
      <w:r w:rsidR="00262F7D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>ю</w:t>
      </w:r>
      <w:r w:rsidR="00384879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>ться розпорядженням міського голови.</w:t>
      </w:r>
    </w:p>
    <w:p w14:paraId="2AF712FB" w14:textId="35C9D880" w:rsidR="00384879" w:rsidRPr="00D0517C" w:rsidRDefault="000C1305" w:rsidP="00D0517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>6.</w:t>
      </w:r>
      <w:r w:rsidR="00384879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Організаційне забезпечення діяльнос</w:t>
      </w:r>
      <w:r w:rsidR="00F57BDF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ті </w:t>
      </w:r>
      <w:r w:rsidR="00AA3233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>О</w:t>
      </w:r>
      <w:r w:rsidR="00F57BDF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>пікунської ради здійснює</w:t>
      </w:r>
      <w:r w:rsidR="00384879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F57BDF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>Департамент</w:t>
      </w:r>
      <w:r w:rsidR="00B908D6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соціальної політики </w:t>
      </w:r>
      <w:r w:rsidR="00384879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>Рівненської міської ради.</w:t>
      </w:r>
    </w:p>
    <w:p w14:paraId="639FFBA0" w14:textId="77777777" w:rsidR="00384879" w:rsidRPr="00D0517C" w:rsidRDefault="00384879" w:rsidP="00D0517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0B851E2B" w14:textId="1B0567A3" w:rsidR="00384879" w:rsidRPr="00D0517C" w:rsidRDefault="00384879" w:rsidP="00D0517C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2. Основні завдання та </w:t>
      </w:r>
      <w:r w:rsidR="00731B40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>функції</w:t>
      </w:r>
      <w:r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AA3233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>О</w:t>
      </w:r>
      <w:r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>пікунської ради</w:t>
      </w:r>
    </w:p>
    <w:p w14:paraId="0CE30076" w14:textId="77777777" w:rsidR="00384879" w:rsidRPr="00D0517C" w:rsidRDefault="00384879" w:rsidP="00D0517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7B95621D" w14:textId="385EAF7D" w:rsidR="00F02941" w:rsidRPr="00D0517C" w:rsidRDefault="00384879" w:rsidP="00D0517C">
      <w:pPr>
        <w:pStyle w:val="20"/>
        <w:shd w:val="clear" w:color="auto" w:fill="auto"/>
        <w:tabs>
          <w:tab w:val="left" w:pos="1301"/>
        </w:tabs>
        <w:spacing w:line="240" w:lineRule="auto"/>
        <w:ind w:firstLine="709"/>
        <w:jc w:val="both"/>
        <w:rPr>
          <w:color w:val="000000" w:themeColor="text1"/>
        </w:rPr>
      </w:pPr>
      <w:r w:rsidRPr="00D0517C">
        <w:rPr>
          <w:color w:val="000000" w:themeColor="text1"/>
        </w:rPr>
        <w:t>1</w:t>
      </w:r>
      <w:r w:rsidR="00392BAF" w:rsidRPr="00D0517C">
        <w:rPr>
          <w:color w:val="000000" w:themeColor="text1"/>
        </w:rPr>
        <w:t>.</w:t>
      </w:r>
      <w:r w:rsidRPr="00D0517C">
        <w:rPr>
          <w:color w:val="000000" w:themeColor="text1"/>
        </w:rPr>
        <w:t xml:space="preserve"> Основними завданнями </w:t>
      </w:r>
      <w:r w:rsidR="00AA3233" w:rsidRPr="00D0517C">
        <w:rPr>
          <w:color w:val="000000" w:themeColor="text1"/>
        </w:rPr>
        <w:t>О</w:t>
      </w:r>
      <w:r w:rsidRPr="00D0517C">
        <w:rPr>
          <w:color w:val="000000" w:themeColor="text1"/>
        </w:rPr>
        <w:t xml:space="preserve">пікунської ради є </w:t>
      </w:r>
      <w:r w:rsidR="00FD3BAA" w:rsidRPr="00D0517C">
        <w:rPr>
          <w:color w:val="000000" w:themeColor="text1"/>
        </w:rPr>
        <w:t xml:space="preserve">сприяння забезпеченню реалізації особистих немайнових і майнових прав та інтересів недієздатних осіб та осіб, цивільна дієздатність яких обмежена, повнолітніх осіб, які за станом здоров’я не можуть самостійно здійснювати свої права та виконувати свої обов’язки та </w:t>
      </w:r>
      <w:r w:rsidR="00D93367" w:rsidRPr="00D0517C">
        <w:rPr>
          <w:color w:val="000000" w:themeColor="text1"/>
        </w:rPr>
        <w:t xml:space="preserve">попередній розгляд </w:t>
      </w:r>
      <w:r w:rsidR="00FD3BAA" w:rsidRPr="00D0517C">
        <w:rPr>
          <w:color w:val="000000" w:themeColor="text1"/>
        </w:rPr>
        <w:t>і</w:t>
      </w:r>
      <w:r w:rsidR="00D93367" w:rsidRPr="00D0517C">
        <w:rPr>
          <w:color w:val="000000" w:themeColor="text1"/>
        </w:rPr>
        <w:t xml:space="preserve"> надання відповідних рекомендацій, висновків з питань, які відносяться до повноважень органу опіки та піклування</w:t>
      </w:r>
      <w:r w:rsidR="002B3992" w:rsidRPr="00D0517C">
        <w:rPr>
          <w:color w:val="000000" w:themeColor="text1"/>
        </w:rPr>
        <w:t>.</w:t>
      </w:r>
    </w:p>
    <w:p w14:paraId="2CE1FC08" w14:textId="77777777" w:rsidR="00384879" w:rsidRPr="00D0517C" w:rsidRDefault="00384879" w:rsidP="00D0517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>2</w:t>
      </w:r>
      <w:r w:rsidR="00F57BDF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  <w:r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Опікунська рада, відповідно до покладених на неї завдань:</w:t>
      </w:r>
    </w:p>
    <w:p w14:paraId="748E7E5E" w14:textId="0231F398" w:rsidR="00F02941" w:rsidRPr="00D0517C" w:rsidRDefault="00384879" w:rsidP="00D0517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>2.</w:t>
      </w:r>
      <w:r w:rsidR="004C1845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>1</w:t>
      </w:r>
      <w:r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. </w:t>
      </w:r>
      <w:r w:rsidR="00F02941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>здійснює розгляд питань</w:t>
      </w:r>
      <w:r w:rsidR="00392BAF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щодо</w:t>
      </w:r>
      <w:r w:rsidR="00F02941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>:</w:t>
      </w:r>
    </w:p>
    <w:p w14:paraId="20B1BA5D" w14:textId="4418F6AF" w:rsidR="00CF5AB3" w:rsidRPr="00D0517C" w:rsidRDefault="00CF5AB3" w:rsidP="00D0517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>- можливості призначення заявника/-ці опікуном (піклувальником) особи щодо якої вирішується питання про визнання її недієздатною (обмежено дієздатною)</w:t>
      </w:r>
      <w:r w:rsidRPr="00D0517C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;</w:t>
      </w:r>
    </w:p>
    <w:p w14:paraId="1992D695" w14:textId="5925E008" w:rsidR="00F02941" w:rsidRPr="00D0517C" w:rsidRDefault="004C1845" w:rsidP="00D0517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- </w:t>
      </w:r>
      <w:r w:rsidR="00834FF5" w:rsidRPr="00D0517C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підготовки та направлення д</w:t>
      </w:r>
      <w:r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о суду подання органу опіки та піклування </w:t>
      </w:r>
      <w:r w:rsidR="00834FF5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>про</w:t>
      </w:r>
      <w:r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призначення опікуна</w:t>
      </w:r>
      <w:r w:rsidR="002B3992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(</w:t>
      </w:r>
      <w:r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>піклувальника</w:t>
      </w:r>
      <w:r w:rsidR="002B3992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>)</w:t>
      </w:r>
      <w:r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над особою, у разі визнання її недієздатною</w:t>
      </w:r>
      <w:r w:rsidR="002B3992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(</w:t>
      </w:r>
      <w:r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>обмежено дієздатною</w:t>
      </w:r>
      <w:r w:rsidR="002B3992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>)</w:t>
      </w:r>
      <w:r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453685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>(</w:t>
      </w:r>
      <w:r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>за потребою</w:t>
      </w:r>
      <w:r w:rsidR="00453685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>)</w:t>
      </w:r>
      <w:r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>;</w:t>
      </w:r>
    </w:p>
    <w:p w14:paraId="313EE47A" w14:textId="4C843393" w:rsidR="00AC0C59" w:rsidRPr="00D0517C" w:rsidRDefault="00AC0C59" w:rsidP="00D0517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D0517C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- підготовки клопотання </w:t>
      </w:r>
      <w:r w:rsidR="00834FF5" w:rsidRPr="00D0517C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органу опіки та піклування </w:t>
      </w:r>
      <w:r w:rsidRPr="00D0517C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до суду </w:t>
      </w:r>
      <w:r w:rsidR="00392BAF" w:rsidRPr="00D0517C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для</w:t>
      </w:r>
      <w:r w:rsidRPr="00D0517C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 продовження строку дії рішення суду про визнання фізично</w:t>
      </w:r>
      <w:r w:rsidR="00DD3EF9" w:rsidRPr="00D0517C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ї</w:t>
      </w:r>
      <w:r w:rsidRPr="00D0517C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 особи недієздатною;</w:t>
      </w:r>
    </w:p>
    <w:p w14:paraId="54CFE7B2" w14:textId="607D18F8" w:rsidR="00AC0C59" w:rsidRPr="00D0517C" w:rsidRDefault="00AC0C59" w:rsidP="00D0517C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</w:pPr>
      <w:r w:rsidRPr="00D0517C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- доцільн</w:t>
      </w:r>
      <w:r w:rsidR="00392BAF" w:rsidRPr="00D0517C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ості</w:t>
      </w:r>
      <w:r w:rsidRPr="00D0517C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 звільнення опікуна</w:t>
      </w:r>
      <w:r w:rsidR="00507C20" w:rsidRPr="00D0517C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 (</w:t>
      </w:r>
      <w:r w:rsidRPr="00D0517C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піклувальника</w:t>
      </w:r>
      <w:r w:rsidR="00507C20" w:rsidRPr="00D0517C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)</w:t>
      </w:r>
      <w:r w:rsidRPr="00D0517C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 від виконання його повноважень;</w:t>
      </w:r>
    </w:p>
    <w:p w14:paraId="46F88D87" w14:textId="55934C10" w:rsidR="00AC0C59" w:rsidRPr="00D0517C" w:rsidRDefault="00AC0C59" w:rsidP="00D0517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>- доцільності припинення опіки (піклування) та звільнення опікуна (піклувальника) від повноважень</w:t>
      </w:r>
      <w:r w:rsidR="00392BAF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>,</w:t>
      </w:r>
      <w:r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у разі встановлення фактів не виконання ним обов’язків або порушення прав повнолітніх осіб, визнаних </w:t>
      </w:r>
      <w:r w:rsidR="0079311C">
        <w:rPr>
          <w:rFonts w:ascii="Times New Roman" w:hAnsi="Times New Roman"/>
          <w:color w:val="000000" w:themeColor="text1"/>
          <w:sz w:val="28"/>
          <w:szCs w:val="28"/>
          <w:lang w:val="uk-UA"/>
        </w:rPr>
        <w:t>не</w:t>
      </w:r>
      <w:r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>дієздатними (обмежено дієздатними);</w:t>
      </w:r>
    </w:p>
    <w:p w14:paraId="485A432B" w14:textId="2B9676D9" w:rsidR="00AC0C59" w:rsidRPr="00D0517C" w:rsidRDefault="00AC0C59" w:rsidP="00D0517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- можливості </w:t>
      </w:r>
      <w:r w:rsidRPr="00D0517C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звернення до суду із </w:t>
      </w:r>
      <w:r w:rsidR="00392BAF" w:rsidRPr="00D0517C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заявами</w:t>
      </w:r>
      <w:r w:rsidRPr="00D0517C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="00392BAF" w:rsidRPr="00D0517C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з питань забезпечення прав недієздатних осіб та осіб, цивільна дієздатність яких обмежена, які потребують опіки та піклування</w:t>
      </w:r>
      <w:r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>;</w:t>
      </w:r>
    </w:p>
    <w:p w14:paraId="49CF9B44" w14:textId="0F5B90B7" w:rsidR="00AC0C59" w:rsidRPr="00D0517C" w:rsidRDefault="00AC0C59" w:rsidP="00D0517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>- надання дозволу опікунам (піклувальникам) на вчинення правочинів з майном</w:t>
      </w:r>
      <w:r w:rsidR="00453685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недієздатних (обмежено дієздатних)</w:t>
      </w:r>
      <w:r w:rsidR="00D920B7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осіб</w:t>
      </w:r>
      <w:r w:rsidR="00453685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>,</w:t>
      </w:r>
      <w:r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у випадках, передбачених законом</w:t>
      </w:r>
      <w:r w:rsidR="00453685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>;</w:t>
      </w:r>
    </w:p>
    <w:p w14:paraId="59246FBB" w14:textId="5608F022" w:rsidR="00B61F57" w:rsidRDefault="00AF0CEE" w:rsidP="00D0517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- </w:t>
      </w:r>
      <w:r w:rsidR="002B3992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>зміни</w:t>
      </w:r>
      <w:r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реєстрації місця проживання повнолітніх осіб, </w:t>
      </w:r>
      <w:r w:rsidR="00B61F57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визнаних </w:t>
      </w:r>
      <w:r w:rsidR="0079311C">
        <w:rPr>
          <w:rFonts w:ascii="Times New Roman" w:hAnsi="Times New Roman"/>
          <w:color w:val="000000" w:themeColor="text1"/>
          <w:sz w:val="28"/>
          <w:szCs w:val="28"/>
          <w:lang w:val="uk-UA"/>
        </w:rPr>
        <w:t>не</w:t>
      </w:r>
      <w:r w:rsidR="00B61F57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>дієздатними (обмежено дієздатними);</w:t>
      </w:r>
    </w:p>
    <w:p w14:paraId="5268B013" w14:textId="0C26222D" w:rsidR="0079311C" w:rsidRPr="00D0517C" w:rsidRDefault="0079311C" w:rsidP="00D0517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- згоди на реєстрацію місця проживання осіб в помешканні, право власності яких належить недієздатним особам</w:t>
      </w:r>
    </w:p>
    <w:p w14:paraId="3C8466F4" w14:textId="70939EC6" w:rsidR="004C1845" w:rsidRPr="00D0517C" w:rsidRDefault="004C1845" w:rsidP="00D0517C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</w:pPr>
      <w:r w:rsidRPr="00D0517C"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>- влаштування до будинку-інтернату недієздатних осіб та можливості підготовки відповідного клопотання;</w:t>
      </w:r>
    </w:p>
    <w:p w14:paraId="173F2CD7" w14:textId="7DF08E84" w:rsidR="004447F1" w:rsidRPr="00D0517C" w:rsidRDefault="004447F1" w:rsidP="00D0517C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</w:pPr>
      <w:r w:rsidRPr="00D0517C"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>-</w:t>
      </w:r>
      <w:r w:rsidR="002B3992" w:rsidRPr="00D0517C"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>інформації</w:t>
      </w:r>
      <w:r w:rsidRPr="00D0517C"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 xml:space="preserve"> про здійсненн</w:t>
      </w:r>
      <w:r w:rsidR="002B3992" w:rsidRPr="00D0517C"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>е</w:t>
      </w:r>
      <w:r w:rsidRPr="00D0517C"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 xml:space="preserve"> насильств</w:t>
      </w:r>
      <w:r w:rsidR="002B3992" w:rsidRPr="00D0517C"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>о</w:t>
      </w:r>
      <w:r w:rsidRPr="00D0517C"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 xml:space="preserve"> стосовно недієздатних осіб та осіб, цивільна дієздатність яких обмежена;</w:t>
      </w:r>
    </w:p>
    <w:p w14:paraId="3E6E8405" w14:textId="289F8835" w:rsidR="00F02941" w:rsidRPr="00D0517C" w:rsidRDefault="004C1845" w:rsidP="00D0517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D0517C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lastRenderedPageBreak/>
        <w:t>- призначення</w:t>
      </w:r>
      <w:r w:rsidR="00974F6F" w:rsidRPr="00D0517C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 та реєстрації</w:t>
      </w:r>
      <w:r w:rsidRPr="00D0517C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 помічника дієздатній </w:t>
      </w:r>
      <w:r w:rsidR="00507C20" w:rsidRPr="00D0517C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фізичній </w:t>
      </w:r>
      <w:r w:rsidRPr="00D0517C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особі, яка за станом здоров’я не може самостійно здійснювати свої права та виконувати обов’язки;</w:t>
      </w:r>
      <w:r w:rsidR="00384879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</w:p>
    <w:p w14:paraId="4E918CEC" w14:textId="46E98496" w:rsidR="001112EC" w:rsidRPr="00D0517C" w:rsidRDefault="001112EC" w:rsidP="00D0517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>-</w:t>
      </w:r>
      <w:r w:rsidR="007B35CE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>встановлення опіки над майном у передбачених законом випадках;</w:t>
      </w:r>
    </w:p>
    <w:p w14:paraId="0AA4A79D" w14:textId="481FC256" w:rsidR="004C1845" w:rsidRPr="00D0517C" w:rsidRDefault="00DA0A39" w:rsidP="00D0517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- </w:t>
      </w:r>
      <w:r w:rsidR="00507C20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стану </w:t>
      </w:r>
      <w:r w:rsidR="007B35CE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>подання</w:t>
      </w:r>
      <w:r w:rsidR="00B04E06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7B35CE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опікунами (піклувальниками) </w:t>
      </w:r>
      <w:r w:rsidR="004C1845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звітів про виконання покладених на них обов’язків </w:t>
      </w:r>
      <w:r w:rsidR="00D920B7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>стосовно</w:t>
      </w:r>
      <w:r w:rsidR="004C1845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підопічних</w:t>
      </w:r>
      <w:r w:rsidR="00507C20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(за потреби)</w:t>
      </w:r>
      <w:r w:rsidR="007B35CE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>;</w:t>
      </w:r>
    </w:p>
    <w:p w14:paraId="69BEED3A" w14:textId="2856784B" w:rsidR="004C1845" w:rsidRPr="00D0517C" w:rsidRDefault="004C1845" w:rsidP="00D0517C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</w:pPr>
      <w:r w:rsidRPr="00D0517C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- скарг на дії опікунів </w:t>
      </w:r>
      <w:r w:rsidR="00507C20" w:rsidRPr="00D0517C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(</w:t>
      </w:r>
      <w:r w:rsidRPr="00D0517C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піклувальників</w:t>
      </w:r>
      <w:r w:rsidR="00507C20" w:rsidRPr="00D0517C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)</w:t>
      </w:r>
      <w:r w:rsidRPr="00D0517C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;</w:t>
      </w:r>
    </w:p>
    <w:p w14:paraId="5C9FB6F1" w14:textId="77777777" w:rsidR="00AC0C59" w:rsidRPr="00D0517C" w:rsidRDefault="004C1845" w:rsidP="00D0517C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</w:pPr>
      <w:r w:rsidRPr="00D0517C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- </w:t>
      </w:r>
      <w:r w:rsidR="00AC0C59" w:rsidRPr="00D0517C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звернення фізичних та юридичних осіб з питань, що зачіпають інтереси осіб, які перебувають під опікою (піклуванням), які потребують прийняття відповідного рішення органу опіки та піклування;</w:t>
      </w:r>
    </w:p>
    <w:p w14:paraId="2CE3540C" w14:textId="68BDB2CB" w:rsidR="004C1845" w:rsidRPr="00D0517C" w:rsidRDefault="004C1845" w:rsidP="00D0517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- </w:t>
      </w:r>
      <w:r w:rsidR="00DD3EF9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інших </w:t>
      </w:r>
      <w:r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>питан</w:t>
      </w:r>
      <w:r w:rsidR="00D920B7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>ь</w:t>
      </w:r>
      <w:r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>, які відповідно до чинного законодавства відносяться до компетенції органу опіки та піклування.</w:t>
      </w:r>
    </w:p>
    <w:p w14:paraId="281C0ABB" w14:textId="77777777" w:rsidR="004C1845" w:rsidRPr="00D0517C" w:rsidRDefault="004C1845" w:rsidP="00D0517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>2.2 вживає заходи щодо:</w:t>
      </w:r>
    </w:p>
    <w:p w14:paraId="56D46E84" w14:textId="77777777" w:rsidR="004C1845" w:rsidRPr="00D0517C" w:rsidRDefault="004C1845" w:rsidP="00D0517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>- захисту особистих, житлових та майнових прав осіб, які перебувають під опікою або піклуванням;</w:t>
      </w:r>
    </w:p>
    <w:p w14:paraId="2EA09BD7" w14:textId="72730E56" w:rsidR="00384879" w:rsidRPr="00D0517C" w:rsidRDefault="004C1845" w:rsidP="00D0517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D0517C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- встановлення опіки над майном </w:t>
      </w:r>
      <w:r w:rsidR="007B35CE" w:rsidRPr="00D0517C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у передбачених законом випадках</w:t>
      </w:r>
      <w:r w:rsidRPr="00D0517C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;</w:t>
      </w:r>
      <w:r w:rsidR="00384879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</w:p>
    <w:p w14:paraId="6287516F" w14:textId="465A1CAD" w:rsidR="004C1845" w:rsidRPr="00D0517C" w:rsidRDefault="004C1845" w:rsidP="00D0517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>- здійснення контролю за виконанням опікунами (піклувальниками) обов’язків, щодо захисту прав та інтересів підопічних в разі надходження інформації про їх неналежне виконання;</w:t>
      </w:r>
    </w:p>
    <w:p w14:paraId="7C4BF05A" w14:textId="3FF8B2C0" w:rsidR="00AC0C59" w:rsidRPr="00D0517C" w:rsidRDefault="004C1845" w:rsidP="00D0517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- </w:t>
      </w:r>
      <w:r w:rsidR="00384879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здійснення обстеження житлово-побутових умов підопічних, </w:t>
      </w:r>
      <w:r w:rsidR="00A41568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>і</w:t>
      </w:r>
      <w:r w:rsidR="00384879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>з залученням для цього відповідних спеціалістів</w:t>
      </w:r>
      <w:r w:rsidR="00715E18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(за потреби)</w:t>
      </w:r>
      <w:r w:rsidR="00384879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>;</w:t>
      </w:r>
    </w:p>
    <w:p w14:paraId="0850B585" w14:textId="328AD471" w:rsidR="00E03113" w:rsidRPr="00D0517C" w:rsidRDefault="00AC0C59" w:rsidP="00D0517C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</w:pPr>
      <w:r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- </w:t>
      </w:r>
      <w:r w:rsidR="00EF4D74" w:rsidRPr="00D0517C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здійсн</w:t>
      </w:r>
      <w:r w:rsidR="00D920B7" w:rsidRPr="00D0517C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ення</w:t>
      </w:r>
      <w:r w:rsidR="00EF4D74" w:rsidRPr="00D0517C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 повноваження у сфері запобігання та протидії домашньому насильству стосовно недієздатних осіб та осіб, цивільна дієздатність яких обмежена</w:t>
      </w:r>
      <w:r w:rsidR="00715E18" w:rsidRPr="00D0517C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;</w:t>
      </w:r>
    </w:p>
    <w:p w14:paraId="35F0C9A5" w14:textId="2DF9D737" w:rsidR="00715E18" w:rsidRPr="00D0517C" w:rsidRDefault="00715E18" w:rsidP="00D0517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D0517C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-контроль за подання</w:t>
      </w:r>
      <w:r w:rsidR="0079311C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м</w:t>
      </w:r>
      <w:r w:rsidRPr="00D0517C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опікунами (піклувальниками) </w:t>
      </w:r>
      <w:r w:rsidRPr="00D0517C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звітів </w:t>
      </w:r>
      <w:r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>про виконання покладених на них обов’язків стосовно підопічних</w:t>
      </w:r>
      <w:r w:rsidRPr="00D0517C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 та їх перевірка (за потребою);</w:t>
      </w:r>
    </w:p>
    <w:p w14:paraId="5C11A94A" w14:textId="08E19B46" w:rsidR="007B35CE" w:rsidRPr="00D0517C" w:rsidRDefault="007B35CE" w:rsidP="00D0517C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</w:pPr>
      <w:r w:rsidRPr="00D0517C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- розгляд</w:t>
      </w:r>
      <w:r w:rsidR="00DD3EF9" w:rsidRPr="00D0517C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у</w:t>
      </w:r>
      <w:r w:rsidRPr="00D0517C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 спорів, пов’язаних із захистом прав осіб, які перебувають під опікую</w:t>
      </w:r>
      <w:r w:rsidR="00DD3EF9" w:rsidRPr="00D0517C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 (</w:t>
      </w:r>
      <w:r w:rsidRPr="00D0517C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піклуванням</w:t>
      </w:r>
      <w:r w:rsidR="00DD3EF9" w:rsidRPr="00D0517C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)</w:t>
      </w:r>
      <w:r w:rsidR="00715E18" w:rsidRPr="00D0517C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.</w:t>
      </w:r>
    </w:p>
    <w:p w14:paraId="1B505682" w14:textId="77777777" w:rsidR="00384879" w:rsidRPr="00D0517C" w:rsidRDefault="00384879" w:rsidP="00D0517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74136CA0" w14:textId="397804A4" w:rsidR="00384879" w:rsidRPr="00D0517C" w:rsidRDefault="00384879" w:rsidP="00D0517C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3. Права </w:t>
      </w:r>
      <w:r w:rsidR="00AA3233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>О</w:t>
      </w:r>
      <w:r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>пікунської ради</w:t>
      </w:r>
    </w:p>
    <w:p w14:paraId="283B2732" w14:textId="77777777" w:rsidR="00384879" w:rsidRPr="00D0517C" w:rsidRDefault="00384879" w:rsidP="00D0517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005B6064" w14:textId="4633891E" w:rsidR="00384879" w:rsidRPr="00D0517C" w:rsidRDefault="00384879" w:rsidP="00D0517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>1</w:t>
      </w:r>
      <w:r w:rsidR="006A2275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  <w:r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Опікунська рада має право: </w:t>
      </w:r>
    </w:p>
    <w:p w14:paraId="4C8D8AC9" w14:textId="66898EAE" w:rsidR="00384879" w:rsidRPr="00D0517C" w:rsidRDefault="00384879" w:rsidP="00D0517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>1</w:t>
      </w:r>
      <w:r w:rsidR="006A2275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>)</w:t>
      </w:r>
      <w:r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одержувати в установленому законодавством порядку необхідну для її діяльності інформацію </w:t>
      </w:r>
      <w:r w:rsidR="00286116" w:rsidRPr="00D0517C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та документи </w:t>
      </w:r>
      <w:r w:rsidRPr="00D0517C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від органів </w:t>
      </w:r>
      <w:r w:rsidR="00286116" w:rsidRPr="00D0517C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державної влади, органів </w:t>
      </w:r>
      <w:r w:rsidRPr="00D0517C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місцевого самоврядування, підприємств, установ, організацій</w:t>
      </w:r>
      <w:r w:rsidR="005B06C7" w:rsidRPr="00D0517C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="00286116" w:rsidRPr="00D0517C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різних форм власності</w:t>
      </w:r>
      <w:r w:rsidRPr="00D0517C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,</w:t>
      </w:r>
      <w:r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правоохоронних та судових органів</w:t>
      </w:r>
      <w:r w:rsidR="00FF6E9C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>, громадян</w:t>
      </w:r>
      <w:r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>;</w:t>
      </w:r>
    </w:p>
    <w:p w14:paraId="6D120C2C" w14:textId="422030EB" w:rsidR="00384879" w:rsidRPr="00D0517C" w:rsidRDefault="00384879" w:rsidP="00D0517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>2</w:t>
      </w:r>
      <w:r w:rsidR="006A2275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>)</w:t>
      </w:r>
      <w:r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подавати пропозиції щодо вжиття заходів з питань захисту прав та інтересів повнолітніх осіб, визнаних судом недієздатними або обмежено дієзд</w:t>
      </w:r>
      <w:r w:rsidR="002A4326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атними та </w:t>
      </w:r>
      <w:r w:rsidR="002651E5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>осіб</w:t>
      </w:r>
      <w:r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>, які потребують соціального захисту;</w:t>
      </w:r>
    </w:p>
    <w:p w14:paraId="6869E353" w14:textId="68018C39" w:rsidR="00384879" w:rsidRPr="00D0517C" w:rsidRDefault="00384879" w:rsidP="00D0517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>3</w:t>
      </w:r>
      <w:r w:rsidR="006A2275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>)</w:t>
      </w:r>
      <w:r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286116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>ст</w:t>
      </w:r>
      <w:r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>ворювати</w:t>
      </w:r>
      <w:r w:rsidR="00286116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, </w:t>
      </w:r>
      <w:r w:rsidR="00286116" w:rsidRPr="00D0517C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у разі потреби, тимчасові </w:t>
      </w:r>
      <w:r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>групи, залучаючи до них представників відповідних органів місцевого самоврядування, громадських організацій (за згодою) для проведення перевірок та підготовки пропозицій з питань, які належать до повноважень</w:t>
      </w:r>
      <w:r w:rsidR="00E71CEC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органу опіки та піклування</w:t>
      </w:r>
      <w:r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>;</w:t>
      </w:r>
    </w:p>
    <w:p w14:paraId="4142E45C" w14:textId="1E6D5348" w:rsidR="003063DE" w:rsidRPr="00D0517C" w:rsidRDefault="00384879" w:rsidP="00D0517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>4</w:t>
      </w:r>
      <w:r w:rsidR="006A2275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>)</w:t>
      </w:r>
      <w:r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розглядати та заслуховувати на засіданнях </w:t>
      </w:r>
      <w:r w:rsidR="003B41C8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>О</w:t>
      </w:r>
      <w:r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пікунської ради інформацію, звіти опікунів (піклувальників) з питань забезпечення прав, свобод та інтересів </w:t>
      </w:r>
      <w:r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lastRenderedPageBreak/>
        <w:t>фізичних осіб, які у встановленому законом порядку визнані недієздатними або обмежено дієздатними особами, а також інформацію інших</w:t>
      </w:r>
      <w:r w:rsidR="00E71CEC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зацікавлених</w:t>
      </w:r>
      <w:r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осіб,</w:t>
      </w:r>
      <w:r w:rsidR="00890E7D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які мають відношення до справи;</w:t>
      </w:r>
    </w:p>
    <w:p w14:paraId="3E3F64E7" w14:textId="001CF1CB" w:rsidR="003063DE" w:rsidRPr="00D0517C" w:rsidRDefault="006A2275" w:rsidP="00D0517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</w:pPr>
      <w:r w:rsidRPr="00D0517C"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>5)</w:t>
      </w:r>
      <w:r w:rsidR="003063DE" w:rsidRPr="00D0517C"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 xml:space="preserve"> </w:t>
      </w:r>
      <w:r w:rsidRPr="00D0517C"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>приймати</w:t>
      </w:r>
      <w:r w:rsidR="005B06C7" w:rsidRPr="00D0517C"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 xml:space="preserve"> </w:t>
      </w:r>
      <w:r w:rsidR="003063DE" w:rsidRPr="00D0517C"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>рішення про</w:t>
      </w:r>
      <w:r w:rsidR="00D920B7" w:rsidRPr="00D0517C"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 xml:space="preserve"> клопотання щодо</w:t>
      </w:r>
      <w:r w:rsidR="003063DE" w:rsidRPr="00D0517C"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 xml:space="preserve"> влаштування до</w:t>
      </w:r>
      <w:r w:rsidR="00286116" w:rsidRPr="00D0517C"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 xml:space="preserve"> будинку-</w:t>
      </w:r>
      <w:r w:rsidR="003063DE" w:rsidRPr="00D0517C"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>інтернату</w:t>
      </w:r>
      <w:r w:rsidR="005B06C7" w:rsidRPr="00D0517C"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 xml:space="preserve"> </w:t>
      </w:r>
      <w:r w:rsidR="003063DE" w:rsidRPr="00D0517C"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>недієздатних</w:t>
      </w:r>
      <w:r w:rsidR="005B06C7" w:rsidRPr="00D0517C"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 xml:space="preserve"> </w:t>
      </w:r>
      <w:r w:rsidR="003063DE" w:rsidRPr="00D0517C"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>осіб;</w:t>
      </w:r>
    </w:p>
    <w:p w14:paraId="210ED6B3" w14:textId="5E243240" w:rsidR="002A4326" w:rsidRPr="00D0517C" w:rsidRDefault="006A2275" w:rsidP="00D0517C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</w:pPr>
      <w:r w:rsidRPr="00D0517C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>6)</w:t>
      </w:r>
      <w:r w:rsidR="002A4326" w:rsidRPr="00D0517C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 xml:space="preserve"> брати участь </w:t>
      </w:r>
      <w:r w:rsidR="00925668" w:rsidRPr="00D0517C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 xml:space="preserve">через делегованих уповноважених представників </w:t>
      </w:r>
      <w:r w:rsidR="002A4326" w:rsidRPr="00D0517C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 xml:space="preserve">у судових засіданнях </w:t>
      </w:r>
      <w:r w:rsidR="00925668" w:rsidRPr="00D0517C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>по</w:t>
      </w:r>
      <w:r w:rsidR="002A4326" w:rsidRPr="00D0517C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 xml:space="preserve"> справах за заявами про визнання осіб недієздатними (обмежено дієздатними), у справах щодо захисту майнових та житлових прав недієздатних (обмежено дієздатних) осіб;</w:t>
      </w:r>
    </w:p>
    <w:p w14:paraId="514F5044" w14:textId="5292C05D" w:rsidR="003063DE" w:rsidRPr="00D0517C" w:rsidRDefault="006A2275" w:rsidP="00D0517C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</w:pPr>
      <w:r w:rsidRPr="00D0517C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>7)</w:t>
      </w:r>
      <w:r w:rsidR="003063DE" w:rsidRPr="00D0517C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 xml:space="preserve"> </w:t>
      </w:r>
      <w:r w:rsidR="000342AA" w:rsidRPr="00D0517C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>подавати пропозиції щодо вжиття заходів до посадових осіб у разі недотримання ними законодавства про захист прав недієздатних (обмежено дієздатних) осіб, які потребують опіки (піклування);</w:t>
      </w:r>
    </w:p>
    <w:p w14:paraId="6AC7263B" w14:textId="6113CE11" w:rsidR="005B06C7" w:rsidRPr="00D0517C" w:rsidRDefault="006A2275" w:rsidP="00D0517C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</w:pPr>
      <w:r w:rsidRPr="00D0517C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>8)</w:t>
      </w:r>
      <w:r w:rsidR="005B06C7" w:rsidRPr="00D0517C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 xml:space="preserve"> вносити відповідні пропозиції з питань, що потребують прийняття рішень органу опіки та піклування;</w:t>
      </w:r>
    </w:p>
    <w:p w14:paraId="444728F9" w14:textId="42D7E893" w:rsidR="00DA0A39" w:rsidRPr="00D0517C" w:rsidRDefault="006A2275" w:rsidP="00D0517C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</w:pPr>
      <w:r w:rsidRPr="00D0517C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>9)</w:t>
      </w:r>
      <w:r w:rsidR="005C3446" w:rsidRPr="00D0517C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 xml:space="preserve"> </w:t>
      </w:r>
      <w:r w:rsidR="00DA0A39" w:rsidRPr="00D0517C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>заслуховувати осіб, які мають намір здійснювати обов’язки опікуна</w:t>
      </w:r>
      <w:r w:rsidR="00AA581B" w:rsidRPr="00D0517C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 xml:space="preserve"> (</w:t>
      </w:r>
      <w:r w:rsidR="00DA0A39" w:rsidRPr="00D0517C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>піклувальника</w:t>
      </w:r>
      <w:r w:rsidR="00AA581B" w:rsidRPr="00D0517C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>) та</w:t>
      </w:r>
      <w:r w:rsidR="00925668" w:rsidRPr="00D0517C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 xml:space="preserve"> осіб,</w:t>
      </w:r>
      <w:r w:rsidR="00AA581B" w:rsidRPr="00D0517C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 xml:space="preserve"> які мають намір звільнитися від виконання обов’язків опікуна (піклувальника)</w:t>
      </w:r>
      <w:r w:rsidR="00DA0A39" w:rsidRPr="00D0517C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>;</w:t>
      </w:r>
    </w:p>
    <w:p w14:paraId="751283FD" w14:textId="5F490821" w:rsidR="005C3446" w:rsidRPr="00D0517C" w:rsidRDefault="00DA0A39" w:rsidP="00D0517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D0517C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>1</w:t>
      </w:r>
      <w:r w:rsidR="00234B6F" w:rsidRPr="00D0517C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>0)</w:t>
      </w:r>
      <w:r w:rsidRPr="00D0517C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 xml:space="preserve"> </w:t>
      </w:r>
      <w:r w:rsidR="005C3446" w:rsidRPr="00D0517C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 xml:space="preserve">у разі відсутності заявника, </w:t>
      </w:r>
      <w:r w:rsidR="00234B6F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>відтермінувати розгляд порушеного питання</w:t>
      </w:r>
      <w:r w:rsidR="005C3446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>;</w:t>
      </w:r>
    </w:p>
    <w:p w14:paraId="3F94A5BC" w14:textId="38E7A0DB" w:rsidR="00FF6E9C" w:rsidRPr="00D0517C" w:rsidRDefault="00FF6E9C" w:rsidP="00D0517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>1</w:t>
      </w:r>
      <w:r w:rsidR="00234B6F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>1)</w:t>
      </w:r>
      <w:r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залучати до роботи Опікунської ради </w:t>
      </w:r>
      <w:r w:rsidR="00E22AE1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>представників</w:t>
      </w:r>
      <w:r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E22AE1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>виконавчих</w:t>
      </w:r>
      <w:r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органів</w:t>
      </w:r>
      <w:r w:rsidR="00325758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>,</w:t>
      </w:r>
      <w:r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325758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благодійних, громадських організацій, суб’єктів підприємницької діяльності </w:t>
      </w:r>
      <w:r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для </w:t>
      </w:r>
      <w:r w:rsidR="00E56EF5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>розгляду</w:t>
      </w:r>
      <w:r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питань, віднесених до </w:t>
      </w:r>
      <w:r w:rsidR="00E22AE1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>компетенцій</w:t>
      </w:r>
      <w:r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органу опіки та піклування; </w:t>
      </w:r>
    </w:p>
    <w:p w14:paraId="625E8A1A" w14:textId="3ED88A59" w:rsidR="000342AA" w:rsidRPr="00D0517C" w:rsidRDefault="000342AA" w:rsidP="00D0517C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</w:pPr>
      <w:r w:rsidRPr="00D0517C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>1</w:t>
      </w:r>
      <w:r w:rsidR="00234B6F" w:rsidRPr="00D0517C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>2)</w:t>
      </w:r>
      <w:r w:rsidR="005C3446" w:rsidRPr="00D0517C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 xml:space="preserve"> </w:t>
      </w:r>
      <w:r w:rsidRPr="00D0517C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>здійснювати інші повноваження, в межах компетенції, визначен</w:t>
      </w:r>
      <w:r w:rsidR="00925668" w:rsidRPr="00D0517C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>і</w:t>
      </w:r>
      <w:r w:rsidRPr="00D0517C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 xml:space="preserve"> рішеннями виконавчого комітету Рівненської міської ради.</w:t>
      </w:r>
    </w:p>
    <w:p w14:paraId="5FE4F7C3" w14:textId="77777777" w:rsidR="000342AA" w:rsidRPr="00D0517C" w:rsidRDefault="000342AA" w:rsidP="00D0517C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</w:pPr>
    </w:p>
    <w:p w14:paraId="6E01D864" w14:textId="36779DB4" w:rsidR="00384879" w:rsidRPr="00D0517C" w:rsidRDefault="00384879" w:rsidP="00D0517C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4. Діяльність </w:t>
      </w:r>
      <w:r w:rsidR="000D36A3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>О</w:t>
      </w:r>
      <w:r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>пікунської ради</w:t>
      </w:r>
    </w:p>
    <w:p w14:paraId="57D76B63" w14:textId="77777777" w:rsidR="00AF51BA" w:rsidRPr="00D0517C" w:rsidRDefault="00AF51BA" w:rsidP="00D0517C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7E3FA6ED" w14:textId="58A8496E" w:rsidR="00C97F8E" w:rsidRPr="00D0517C" w:rsidRDefault="00384879" w:rsidP="00D0517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>1</w:t>
      </w:r>
      <w:r w:rsidR="00C97F8E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. Опікунську раду очолює голова, який за посадою є </w:t>
      </w:r>
      <w:r w:rsidR="00943EED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профільним </w:t>
      </w:r>
      <w:r w:rsidR="00C97F8E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>заступником міського голови</w:t>
      </w:r>
      <w:r w:rsidR="00943EED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або керуючи</w:t>
      </w:r>
      <w:r w:rsidR="00D70CEE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>м</w:t>
      </w:r>
      <w:r w:rsidR="00943EED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справами виконавчого комітету</w:t>
      </w:r>
      <w:r w:rsidR="00C97F8E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. Голова Опікунської ради має заступника за відповідним напрямком роботи, який у разі відсутності голови Опікунської ради виконує його функції. </w:t>
      </w:r>
    </w:p>
    <w:p w14:paraId="6AF3DCDD" w14:textId="0D9072CA" w:rsidR="00C97F8E" w:rsidRPr="00D0517C" w:rsidRDefault="00AF51BA" w:rsidP="00D0517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2. </w:t>
      </w:r>
      <w:r w:rsidR="00C97F8E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Голова </w:t>
      </w:r>
      <w:r w:rsidR="000D36A3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>О</w:t>
      </w:r>
      <w:r w:rsidR="00C97F8E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пікунської ради: </w:t>
      </w:r>
    </w:p>
    <w:p w14:paraId="4DD48871" w14:textId="4A9113B0" w:rsidR="00FF6E9C" w:rsidRPr="00D0517C" w:rsidRDefault="00FF6E9C" w:rsidP="00D0517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>здійснює керівництво діяльністю Опікунської ради;</w:t>
      </w:r>
    </w:p>
    <w:p w14:paraId="286CF369" w14:textId="1BBD723E" w:rsidR="00C97F8E" w:rsidRPr="00D0517C" w:rsidRDefault="00C97F8E" w:rsidP="00D0517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призначає скликання (засідання) </w:t>
      </w:r>
      <w:r w:rsidR="003B41C8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>О</w:t>
      </w:r>
      <w:r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>пікунської ради;</w:t>
      </w:r>
    </w:p>
    <w:p w14:paraId="76C2D6FC" w14:textId="2B6C3F9B" w:rsidR="00C97F8E" w:rsidRPr="00D0517C" w:rsidRDefault="00C97F8E" w:rsidP="00D0517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головує на засіданнях </w:t>
      </w:r>
      <w:r w:rsidR="003B41C8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>О</w:t>
      </w:r>
      <w:r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пікунської ради, підписує протоколи, рішення та інші документи </w:t>
      </w:r>
      <w:r w:rsidR="003B41C8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>О</w:t>
      </w:r>
      <w:r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>пікунської ради;</w:t>
      </w:r>
    </w:p>
    <w:p w14:paraId="2BBE8B91" w14:textId="50D7F5D4" w:rsidR="00C97F8E" w:rsidRPr="00D0517C" w:rsidRDefault="00C97F8E" w:rsidP="00D0517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представляє </w:t>
      </w:r>
      <w:r w:rsidR="003B41C8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>О</w:t>
      </w:r>
      <w:r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>пікунську раду в органах державної влади, інших органах з питань</w:t>
      </w:r>
      <w:r w:rsidR="005C3446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>, що належать до її повноважень;</w:t>
      </w:r>
    </w:p>
    <w:p w14:paraId="47FD03A1" w14:textId="1F3E69BE" w:rsidR="00BF7A65" w:rsidRPr="00D0517C" w:rsidRDefault="005C3446" w:rsidP="00D0517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>делегу</w:t>
      </w:r>
      <w:r w:rsidR="00D920B7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>є</w:t>
      </w:r>
      <w:r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повноваження членам </w:t>
      </w:r>
      <w:r w:rsidR="003B41C8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>О</w:t>
      </w:r>
      <w:r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пікунської ради, секретарю </w:t>
      </w:r>
      <w:r w:rsidR="003B41C8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>О</w:t>
      </w:r>
      <w:r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пікунської ради на виконання представницьких </w:t>
      </w:r>
      <w:r w:rsidR="00925668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>повноважень</w:t>
      </w:r>
      <w:r w:rsidR="00BF7A65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згідно з чинним законодавством.</w:t>
      </w:r>
    </w:p>
    <w:p w14:paraId="50811C0B" w14:textId="7CF0983F" w:rsidR="00BF7A65" w:rsidRPr="00D0517C" w:rsidRDefault="00AF51BA" w:rsidP="00D0517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>3</w:t>
      </w:r>
      <w:r w:rsidR="00BF7A65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. Секретар </w:t>
      </w:r>
      <w:r w:rsidR="003B41C8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>О</w:t>
      </w:r>
      <w:r w:rsidR="00BF7A65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>пікунської ради:</w:t>
      </w:r>
    </w:p>
    <w:p w14:paraId="041DA2B3" w14:textId="64AD10AD" w:rsidR="00BF7A65" w:rsidRPr="00D0517C" w:rsidRDefault="00BF7A65" w:rsidP="00D0517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>- веде прийом громадян, надає роз’яснення з питань, що стосу</w:t>
      </w:r>
      <w:r w:rsidR="00D920B7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>ю</w:t>
      </w:r>
      <w:r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ться діяльності </w:t>
      </w:r>
      <w:r w:rsidR="003B41C8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>О</w:t>
      </w:r>
      <w:r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>пікунської ради;</w:t>
      </w:r>
    </w:p>
    <w:p w14:paraId="7FF75230" w14:textId="7A8F0CE4" w:rsidR="00BF7A65" w:rsidRPr="00D0517C" w:rsidRDefault="00BF7A65" w:rsidP="00D0517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- реєструє матеріали, які надходять до </w:t>
      </w:r>
      <w:r w:rsidR="003B41C8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>О</w:t>
      </w:r>
      <w:r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>пікунської ради;</w:t>
      </w:r>
    </w:p>
    <w:p w14:paraId="4E18FF3C" w14:textId="44354172" w:rsidR="00BF7A65" w:rsidRPr="00D0517C" w:rsidRDefault="00BF7A65" w:rsidP="00D0517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lastRenderedPageBreak/>
        <w:t xml:space="preserve">- готує матеріали, необхідні для проведення засідань </w:t>
      </w:r>
      <w:r w:rsidR="003B41C8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>О</w:t>
      </w:r>
      <w:r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>пікунської ради;</w:t>
      </w:r>
    </w:p>
    <w:p w14:paraId="779CE245" w14:textId="3C0C3538" w:rsidR="00943EED" w:rsidRPr="00D0517C" w:rsidRDefault="00BF7A65" w:rsidP="00D0517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- </w:t>
      </w:r>
      <w:r w:rsidR="00E56EF5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>організовує проведення</w:t>
      </w:r>
      <w:r w:rsidR="00943EED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9B2252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>обстежень</w:t>
      </w:r>
      <w:r w:rsidR="00943EED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умов проживання</w:t>
      </w:r>
      <w:r w:rsidR="00660193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осіб, щодо яких здійснюється розгляд питання</w:t>
      </w:r>
      <w:r w:rsidR="00943EED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(у разі необхідності);</w:t>
      </w:r>
    </w:p>
    <w:p w14:paraId="30048E1E" w14:textId="46212331" w:rsidR="00BF7A65" w:rsidRPr="00D0517C" w:rsidRDefault="00943EED" w:rsidP="00D0517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- </w:t>
      </w:r>
      <w:r w:rsidR="00BF7A65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веде протокол засідань </w:t>
      </w:r>
      <w:r w:rsidR="003B41C8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>О</w:t>
      </w:r>
      <w:r w:rsidR="00BF7A65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>пікунської ради;</w:t>
      </w:r>
    </w:p>
    <w:p w14:paraId="39CCEF43" w14:textId="2F50B7F8" w:rsidR="00BF7A65" w:rsidRPr="00D0517C" w:rsidRDefault="00BF7A65" w:rsidP="00D0517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- </w:t>
      </w:r>
      <w:r w:rsidR="00D920B7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>здійснює ведення</w:t>
      </w:r>
      <w:r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діловодств</w:t>
      </w:r>
      <w:r w:rsidR="00D920B7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>а</w:t>
      </w:r>
      <w:r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3B41C8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>О</w:t>
      </w:r>
      <w:r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>пікунської ради;</w:t>
      </w:r>
    </w:p>
    <w:p w14:paraId="0603B96E" w14:textId="6B5BBB7B" w:rsidR="00BF7A65" w:rsidRPr="00D0517C" w:rsidRDefault="00BF7A65" w:rsidP="00D0517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- </w:t>
      </w:r>
      <w:r w:rsidRPr="00D0517C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здійснює організацію проведення </w:t>
      </w:r>
      <w:r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засідань </w:t>
      </w:r>
      <w:r w:rsidR="0049390D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>О</w:t>
      </w:r>
      <w:r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>пікунської ради;</w:t>
      </w:r>
    </w:p>
    <w:p w14:paraId="0B4D08B5" w14:textId="09FDDB5A" w:rsidR="00925668" w:rsidRPr="00D0517C" w:rsidRDefault="00925668" w:rsidP="00D0517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>- готує відповідні проєкти рішень</w:t>
      </w:r>
      <w:r w:rsidR="00C12124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виконавчого комітету Рівненської міської ради</w:t>
      </w:r>
      <w:r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>, розпоряджень міського голови;</w:t>
      </w:r>
    </w:p>
    <w:p w14:paraId="34E1A240" w14:textId="05AC3BED" w:rsidR="00925668" w:rsidRPr="00D0517C" w:rsidRDefault="00925668" w:rsidP="00D0517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>- реєструє та видає посвідчення опікуна (піклувальника), помічника дієздатної фізичної особи, яка за станом здоров’я не може самостійно здійснювати свої права та виконувати обов’язки;</w:t>
      </w:r>
    </w:p>
    <w:p w14:paraId="57ED6D80" w14:textId="2BF2AEE8" w:rsidR="00BF7A65" w:rsidRPr="00D0517C" w:rsidRDefault="00BF7A65" w:rsidP="00D0517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- виконує інші доручення голови </w:t>
      </w:r>
      <w:r w:rsidR="003B41C8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>О</w:t>
      </w:r>
      <w:r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>пікунської ради.</w:t>
      </w:r>
    </w:p>
    <w:p w14:paraId="4A8EBEB6" w14:textId="77777777" w:rsidR="00384879" w:rsidRPr="00D0517C" w:rsidRDefault="00AF51BA" w:rsidP="00D0517C">
      <w:pPr>
        <w:pStyle w:val="20"/>
        <w:shd w:val="clear" w:color="auto" w:fill="auto"/>
        <w:tabs>
          <w:tab w:val="left" w:pos="1256"/>
        </w:tabs>
        <w:spacing w:line="240" w:lineRule="auto"/>
        <w:ind w:firstLine="709"/>
        <w:jc w:val="both"/>
        <w:rPr>
          <w:color w:val="000000" w:themeColor="text1"/>
        </w:rPr>
      </w:pPr>
      <w:r w:rsidRPr="00D0517C">
        <w:rPr>
          <w:color w:val="000000" w:themeColor="text1"/>
        </w:rPr>
        <w:t>4</w:t>
      </w:r>
      <w:r w:rsidR="00C97F8E" w:rsidRPr="00D0517C">
        <w:rPr>
          <w:color w:val="000000" w:themeColor="text1"/>
        </w:rPr>
        <w:t xml:space="preserve">. </w:t>
      </w:r>
      <w:r w:rsidR="00384879" w:rsidRPr="00D0517C">
        <w:rPr>
          <w:color w:val="000000" w:themeColor="text1"/>
        </w:rPr>
        <w:t xml:space="preserve">Опікунська рада проводить свою роботу у формі засідань, які проводяться </w:t>
      </w:r>
      <w:r w:rsidR="000342AA" w:rsidRPr="00D0517C">
        <w:rPr>
          <w:color w:val="000000" w:themeColor="text1"/>
        </w:rPr>
        <w:t>за</w:t>
      </w:r>
      <w:r w:rsidR="00384879" w:rsidRPr="00D0517C">
        <w:rPr>
          <w:color w:val="000000" w:themeColor="text1"/>
        </w:rPr>
        <w:t xml:space="preserve"> потреб</w:t>
      </w:r>
      <w:r w:rsidR="000342AA" w:rsidRPr="00D0517C">
        <w:rPr>
          <w:color w:val="000000" w:themeColor="text1"/>
        </w:rPr>
        <w:t>ою</w:t>
      </w:r>
      <w:r w:rsidR="00C97F8E" w:rsidRPr="00D0517C">
        <w:rPr>
          <w:color w:val="000000" w:themeColor="text1"/>
        </w:rPr>
        <w:t>.</w:t>
      </w:r>
      <w:r w:rsidR="00D034BB" w:rsidRPr="00D0517C">
        <w:rPr>
          <w:color w:val="000000" w:themeColor="text1"/>
        </w:rPr>
        <w:t xml:space="preserve"> Засідання Опікунської ради веде голова, у разі відсутності – його заступник.</w:t>
      </w:r>
    </w:p>
    <w:p w14:paraId="61372594" w14:textId="0D64054A" w:rsidR="00384879" w:rsidRPr="00D0517C" w:rsidRDefault="00AF51BA" w:rsidP="00D0517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>5</w:t>
      </w:r>
      <w:r w:rsidR="00C97F8E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  <w:r w:rsidR="00384879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Засідання </w:t>
      </w:r>
      <w:r w:rsidR="0049390D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>О</w:t>
      </w:r>
      <w:r w:rsidR="00384879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пікунської ради є правомочними, </w:t>
      </w:r>
      <w:r w:rsidR="000342AA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якщо на ньому </w:t>
      </w:r>
      <w:r w:rsidR="00384879" w:rsidRPr="00D0517C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присут</w:t>
      </w:r>
      <w:r w:rsidR="000342AA" w:rsidRPr="00D0517C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н</w:t>
      </w:r>
      <w:r w:rsidR="00384879" w:rsidRPr="00D0517C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і</w:t>
      </w:r>
      <w:r w:rsidR="00C97F8E" w:rsidRPr="00D0517C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="00384879" w:rsidRPr="00D0517C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більш</w:t>
      </w:r>
      <w:r w:rsidR="000342AA" w:rsidRPr="00D0517C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ість</w:t>
      </w:r>
      <w:r w:rsidR="00384879" w:rsidRPr="00D0517C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 осіб від загальної кількості її членів</w:t>
      </w:r>
      <w:r w:rsidR="00384879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. При потребі до участі у засіданнях </w:t>
      </w:r>
      <w:r w:rsidR="0049390D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>О</w:t>
      </w:r>
      <w:r w:rsidR="00384879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пікунської ради можуть запрошуватися </w:t>
      </w:r>
      <w:r w:rsidR="000C1134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представники благодійних, громадських організації, суб’єктів підприємницької діяльності, установ, організацій, об’єднання співвласників багатоквартирних будинків, </w:t>
      </w:r>
      <w:r w:rsidR="00384879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громадяни, які </w:t>
      </w:r>
      <w:r w:rsidR="00C97F8E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>є безпосередніми учасниками порушених</w:t>
      </w:r>
      <w:r w:rsidR="00384879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питань</w:t>
      </w:r>
      <w:r w:rsidR="004B0EC1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та особи, участь яких необхідна для вирішення питань, що розглядаються.</w:t>
      </w:r>
    </w:p>
    <w:p w14:paraId="1BA99A53" w14:textId="64C21BAA" w:rsidR="00384879" w:rsidRPr="00D0517C" w:rsidRDefault="00AF51BA" w:rsidP="00D0517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>6</w:t>
      </w:r>
      <w:r w:rsidR="00C97F8E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  <w:r w:rsidR="00384879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У разі тимчасової відсутності члена </w:t>
      </w:r>
      <w:r w:rsidR="0049390D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>О</w:t>
      </w:r>
      <w:r w:rsidR="00384879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>пікунської ради з поважних причин, його</w:t>
      </w:r>
      <w:r w:rsidR="00D034BB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обов’язки</w:t>
      </w:r>
      <w:r w:rsidR="0079311C">
        <w:rPr>
          <w:rFonts w:ascii="Times New Roman" w:hAnsi="Times New Roman"/>
          <w:color w:val="000000" w:themeColor="text1"/>
          <w:sz w:val="28"/>
          <w:szCs w:val="28"/>
          <w:lang w:val="uk-UA"/>
        </w:rPr>
        <w:t>,</w:t>
      </w:r>
      <w:r w:rsidR="00D034BB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за дорученням органу (установи, організації),</w:t>
      </w:r>
      <w:r w:rsidR="00384879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який він представляє, може виконувати інший представник того ж органу</w:t>
      </w:r>
      <w:r w:rsidR="00D034BB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(установи, організації)</w:t>
      </w:r>
      <w:r w:rsidR="00D920B7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</w:p>
    <w:p w14:paraId="0659D060" w14:textId="23422FCE" w:rsidR="00384879" w:rsidRPr="00D0517C" w:rsidRDefault="00AF51BA" w:rsidP="00D0517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>7</w:t>
      </w:r>
      <w:r w:rsidR="00BF7A65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  <w:r w:rsidR="000C1134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384879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У разі тимчасової відсутності секретаря </w:t>
      </w:r>
      <w:r w:rsidR="0049390D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>О</w:t>
      </w:r>
      <w:r w:rsidR="00384879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пікунської ради виконання його обов’язків покладається на іншого члена </w:t>
      </w:r>
      <w:r w:rsidR="0049390D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>О</w:t>
      </w:r>
      <w:r w:rsidR="00384879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>пікунської ради, якого обрано простою більшістю голосів.</w:t>
      </w:r>
    </w:p>
    <w:p w14:paraId="3E9BA9DF" w14:textId="11B2582A" w:rsidR="00384879" w:rsidRPr="00D0517C" w:rsidRDefault="000C1134" w:rsidP="00D0517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>8</w:t>
      </w:r>
      <w:r w:rsidR="00AF51BA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  <w:r w:rsidR="00384879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Опікунська рада у межах своєї компетенції приймає рішення. На кожному засіданні </w:t>
      </w:r>
      <w:r w:rsidR="0049390D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>О</w:t>
      </w:r>
      <w:r w:rsidR="00384879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>пікунської ради ведеться протокол.</w:t>
      </w:r>
      <w:r w:rsidR="00D034BB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AF51BA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Протокол підписується головою та </w:t>
      </w:r>
      <w:r w:rsidR="0049390D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>секретарем</w:t>
      </w:r>
      <w:r w:rsidR="00AF51BA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Опікунської ради.</w:t>
      </w:r>
    </w:p>
    <w:p w14:paraId="74D0B649" w14:textId="65CFE3EC" w:rsidR="00384879" w:rsidRPr="00D0517C" w:rsidRDefault="000C1134" w:rsidP="00D0517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>9</w:t>
      </w:r>
      <w:r w:rsidR="00AF51BA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  <w:r w:rsidR="00384879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Рішення </w:t>
      </w:r>
      <w:r w:rsidR="0049390D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>О</w:t>
      </w:r>
      <w:r w:rsidR="00384879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пікунської ради приймаються відкритим голосуванням </w:t>
      </w:r>
      <w:r w:rsidR="00403824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простою </w:t>
      </w:r>
      <w:r w:rsidR="00384879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більшістю голосів членів ради, присутніх на засіданні. У разі рівного розподілу голосів, </w:t>
      </w:r>
      <w:r w:rsidR="00941757" w:rsidRPr="00D0517C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вирішальним</w:t>
      </w:r>
      <w:r w:rsidR="00AF51BA" w:rsidRPr="00D0517C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="00384879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є голос головуючого на засіданні. </w:t>
      </w:r>
    </w:p>
    <w:p w14:paraId="05EE0C67" w14:textId="70B4549E" w:rsidR="00384879" w:rsidRPr="00D0517C" w:rsidRDefault="00AF51BA" w:rsidP="00D0517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>1</w:t>
      </w:r>
      <w:r w:rsidR="000C1134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>0</w:t>
      </w:r>
      <w:r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  <w:r w:rsidR="00384879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Окрема думка члена </w:t>
      </w:r>
      <w:r w:rsidR="0049390D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>О</w:t>
      </w:r>
      <w:r w:rsidR="00384879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пікунської ради, який </w:t>
      </w:r>
      <w:r w:rsidR="00E56EF5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>під час голосування не підтримав пропозицію щодо</w:t>
      </w:r>
      <w:r w:rsidR="00384879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прийняття рішення, викладається в письмовій формі і додається до </w:t>
      </w:r>
      <w:r w:rsidR="00403824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протоколу засідання </w:t>
      </w:r>
      <w:r w:rsidR="0049390D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>О</w:t>
      </w:r>
      <w:r w:rsidR="00384879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>пікунської ради.</w:t>
      </w:r>
    </w:p>
    <w:p w14:paraId="256C0BE1" w14:textId="3182D7F0" w:rsidR="00403824" w:rsidRPr="00D0517C" w:rsidRDefault="00E56EF5" w:rsidP="00D0517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>1</w:t>
      </w:r>
      <w:r w:rsidR="000C1134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>1</w:t>
      </w:r>
      <w:r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. </w:t>
      </w:r>
      <w:r w:rsidR="00403824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Рішення, прийняті Опікунською радою, </w:t>
      </w:r>
      <w:r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за потреби, можуть бути направлені </w:t>
      </w:r>
      <w:r w:rsidR="00403824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до відповідних закладів, </w:t>
      </w:r>
      <w:r w:rsidR="00E22AE1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>підприємств</w:t>
      </w:r>
      <w:r w:rsidR="00403824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>, установ організацій або громадянам для прийняття заходів щодо покращення умов проживання підопічного</w:t>
      </w:r>
      <w:r w:rsidR="00E22AE1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>, дотримання чинного законодавства про охорону їх прав та інтересів.</w:t>
      </w:r>
    </w:p>
    <w:p w14:paraId="185E84E4" w14:textId="43755931" w:rsidR="00384879" w:rsidRPr="00D0517C" w:rsidRDefault="00AF51BA" w:rsidP="00D0517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>1</w:t>
      </w:r>
      <w:r w:rsidR="000C1134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>2</w:t>
      </w:r>
      <w:r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  <w:r w:rsidR="00384879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635CFB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>Члени Опікунської ради</w:t>
      </w:r>
      <w:r w:rsidR="00CF77FB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зобов’язані не допускати реального або потенційного конфлікту інтересів під час розгляду питань. Перед початком засідання Опікунської ради її члени зобов’язані повідомити про наявність </w:t>
      </w:r>
      <w:r w:rsidR="00CF77FB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lastRenderedPageBreak/>
        <w:t xml:space="preserve">реального або потенційного конфлікту інтересів та надати пояснення щодо обставин. </w:t>
      </w:r>
      <w:r w:rsidR="00384879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У разі, коли </w:t>
      </w:r>
      <w:r w:rsidR="00CF77FB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виявлено </w:t>
      </w:r>
      <w:r w:rsidR="000C1134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реальний або потенційний конфлікт інтересів чи заявлено про нього, </w:t>
      </w:r>
      <w:r w:rsidR="00CF77FB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>член Опікунської ради, в якого виявлено</w:t>
      </w:r>
      <w:r w:rsidR="000C1134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такий конфлікт</w:t>
      </w:r>
      <w:r w:rsidR="00CF77FB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>,</w:t>
      </w:r>
      <w:r w:rsidR="00384879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не </w:t>
      </w:r>
      <w:r w:rsidR="004B0EC1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>приймає участь у голосуванні</w:t>
      </w:r>
      <w:r w:rsidR="00384879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</w:p>
    <w:p w14:paraId="7D1CDE84" w14:textId="1D3B025F" w:rsidR="00384879" w:rsidRPr="00D0517C" w:rsidRDefault="00AF51BA" w:rsidP="00D0517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>1</w:t>
      </w:r>
      <w:r w:rsidR="004809F1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>3</w:t>
      </w:r>
      <w:r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  <w:r w:rsidR="00384879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Голова, заступник голови, секретар та члени </w:t>
      </w:r>
      <w:r w:rsidR="0049390D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>О</w:t>
      </w:r>
      <w:r w:rsidR="00384879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>пікунської ради беруть участь у її роботі на громадських засадах.</w:t>
      </w:r>
    </w:p>
    <w:p w14:paraId="579156ED" w14:textId="756C5EC5" w:rsidR="00941757" w:rsidRPr="00D0517C" w:rsidRDefault="00AF51BA" w:rsidP="00D0517C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</w:pPr>
      <w:r w:rsidRPr="00D0517C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1</w:t>
      </w:r>
      <w:r w:rsidR="004809F1" w:rsidRPr="00D0517C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4</w:t>
      </w:r>
      <w:r w:rsidRPr="00D0517C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.</w:t>
      </w:r>
      <w:r w:rsidR="00384879" w:rsidRPr="00D0517C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="00941757" w:rsidRPr="00D0517C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Члени Опікунської ради не мають права розголошувати інформацію про осіб, яку вони отримали в результаті своєї роботи.</w:t>
      </w:r>
    </w:p>
    <w:p w14:paraId="7DC0AE5E" w14:textId="1BDF9875" w:rsidR="00384879" w:rsidRPr="00D0517C" w:rsidRDefault="00AF51BA" w:rsidP="00D0517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>1</w:t>
      </w:r>
      <w:r w:rsidR="004809F1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>5</w:t>
      </w:r>
      <w:r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  <w:r w:rsidR="00941757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384879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>Всі питання, що не врегульовані даними Положенням</w:t>
      </w:r>
      <w:r w:rsidR="00E339EC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>,</w:t>
      </w:r>
      <w:r w:rsidR="00384879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вирішуються відповідно до вимог чинного законодавства.</w:t>
      </w:r>
    </w:p>
    <w:p w14:paraId="32072937" w14:textId="77777777" w:rsidR="00E22AE1" w:rsidRPr="00D0517C" w:rsidRDefault="00E22AE1" w:rsidP="00D0517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721A6D6D" w14:textId="77777777" w:rsidR="000C1134" w:rsidRPr="00D0517C" w:rsidRDefault="000C1134" w:rsidP="00D0517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36E8D92B" w14:textId="4F67F5D7" w:rsidR="00384879" w:rsidRPr="00D0517C" w:rsidRDefault="00384879" w:rsidP="00D0517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Керуючий справами виконкому                    </w:t>
      </w:r>
      <w:r w:rsidR="00A268EC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</w:t>
      </w:r>
      <w:r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           </w:t>
      </w:r>
      <w:r w:rsidR="00941757" w:rsidRPr="00D0517C">
        <w:rPr>
          <w:rFonts w:ascii="Times New Roman" w:hAnsi="Times New Roman"/>
          <w:color w:val="000000" w:themeColor="text1"/>
          <w:sz w:val="28"/>
          <w:szCs w:val="28"/>
          <w:lang w:val="uk-UA"/>
        </w:rPr>
        <w:t>Марія КОРНІЙЧУК</w:t>
      </w:r>
    </w:p>
    <w:sectPr w:rsidR="00384879" w:rsidRPr="00D0517C" w:rsidSect="009B2252">
      <w:headerReference w:type="default" r:id="rId8"/>
      <w:pgSz w:w="11906" w:h="16838"/>
      <w:pgMar w:top="567" w:right="851" w:bottom="993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CF660F" w14:textId="77777777" w:rsidR="00464ABD" w:rsidRDefault="00464ABD" w:rsidP="00464ABD">
      <w:pPr>
        <w:spacing w:after="0" w:line="240" w:lineRule="auto"/>
      </w:pPr>
      <w:r>
        <w:separator/>
      </w:r>
    </w:p>
  </w:endnote>
  <w:endnote w:type="continuationSeparator" w:id="0">
    <w:p w14:paraId="33869B4F" w14:textId="77777777" w:rsidR="00464ABD" w:rsidRDefault="00464ABD" w:rsidP="00464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3D855B" w14:textId="77777777" w:rsidR="00464ABD" w:rsidRDefault="00464ABD" w:rsidP="00464ABD">
      <w:pPr>
        <w:spacing w:after="0" w:line="240" w:lineRule="auto"/>
      </w:pPr>
      <w:r>
        <w:separator/>
      </w:r>
    </w:p>
  </w:footnote>
  <w:footnote w:type="continuationSeparator" w:id="0">
    <w:p w14:paraId="63B99530" w14:textId="77777777" w:rsidR="00464ABD" w:rsidRDefault="00464ABD" w:rsidP="00464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21022836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1984C711" w14:textId="6348B484" w:rsidR="00464ABD" w:rsidRPr="00D0517C" w:rsidRDefault="00464ABD">
        <w:pPr>
          <w:pStyle w:val="a4"/>
          <w:jc w:val="center"/>
          <w:rPr>
            <w:rFonts w:ascii="Times New Roman" w:hAnsi="Times New Roman"/>
            <w:sz w:val="24"/>
            <w:szCs w:val="24"/>
          </w:rPr>
        </w:pPr>
        <w:r w:rsidRPr="00D0517C">
          <w:rPr>
            <w:rFonts w:ascii="Times New Roman" w:hAnsi="Times New Roman"/>
            <w:sz w:val="24"/>
            <w:szCs w:val="24"/>
          </w:rPr>
          <w:fldChar w:fldCharType="begin"/>
        </w:r>
        <w:r w:rsidRPr="00D0517C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D0517C">
          <w:rPr>
            <w:rFonts w:ascii="Times New Roman" w:hAnsi="Times New Roman"/>
            <w:sz w:val="24"/>
            <w:szCs w:val="24"/>
          </w:rPr>
          <w:fldChar w:fldCharType="separate"/>
        </w:r>
        <w:r w:rsidRPr="00D0517C">
          <w:rPr>
            <w:rFonts w:ascii="Times New Roman" w:hAnsi="Times New Roman"/>
            <w:sz w:val="24"/>
            <w:szCs w:val="24"/>
            <w:lang w:val="uk-UA"/>
          </w:rPr>
          <w:t>2</w:t>
        </w:r>
        <w:r w:rsidRPr="00D0517C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56293BFA" w14:textId="77777777" w:rsidR="00464ABD" w:rsidRDefault="00464AB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048EC"/>
    <w:multiLevelType w:val="multilevel"/>
    <w:tmpl w:val="A614BA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6046F31"/>
    <w:multiLevelType w:val="hybridMultilevel"/>
    <w:tmpl w:val="3DE84B9A"/>
    <w:lvl w:ilvl="0" w:tplc="CA3E2A3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444A9D"/>
    <w:multiLevelType w:val="multilevel"/>
    <w:tmpl w:val="54E0A8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26614C1"/>
    <w:multiLevelType w:val="multilevel"/>
    <w:tmpl w:val="C38A22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4" w15:restartNumberingAfterBreak="0">
    <w:nsid w:val="5E5A6A5B"/>
    <w:multiLevelType w:val="multilevel"/>
    <w:tmpl w:val="54E0A8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70189547">
    <w:abstractNumId w:val="3"/>
  </w:num>
  <w:num w:numId="2" w16cid:durableId="1467308586">
    <w:abstractNumId w:val="1"/>
  </w:num>
  <w:num w:numId="3" w16cid:durableId="794298962">
    <w:abstractNumId w:val="2"/>
  </w:num>
  <w:num w:numId="4" w16cid:durableId="1043599660">
    <w:abstractNumId w:val="4"/>
  </w:num>
  <w:num w:numId="5" w16cid:durableId="1694763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1754"/>
    <w:rsid w:val="000342AA"/>
    <w:rsid w:val="00090599"/>
    <w:rsid w:val="000C1134"/>
    <w:rsid w:val="000C1305"/>
    <w:rsid w:val="000C44B7"/>
    <w:rsid w:val="000D36A3"/>
    <w:rsid w:val="00101CC9"/>
    <w:rsid w:val="001112EC"/>
    <w:rsid w:val="001960CB"/>
    <w:rsid w:val="001F0D44"/>
    <w:rsid w:val="00224B24"/>
    <w:rsid w:val="00234B6F"/>
    <w:rsid w:val="00262F7D"/>
    <w:rsid w:val="002651E5"/>
    <w:rsid w:val="00286116"/>
    <w:rsid w:val="002A3D52"/>
    <w:rsid w:val="002A4326"/>
    <w:rsid w:val="002B3992"/>
    <w:rsid w:val="002C727C"/>
    <w:rsid w:val="003063DE"/>
    <w:rsid w:val="003244F3"/>
    <w:rsid w:val="00325758"/>
    <w:rsid w:val="00342ED2"/>
    <w:rsid w:val="00367C4B"/>
    <w:rsid w:val="00384879"/>
    <w:rsid w:val="00392BAF"/>
    <w:rsid w:val="003B41C8"/>
    <w:rsid w:val="003F02B8"/>
    <w:rsid w:val="003F7566"/>
    <w:rsid w:val="00403824"/>
    <w:rsid w:val="00440111"/>
    <w:rsid w:val="004447F1"/>
    <w:rsid w:val="00453685"/>
    <w:rsid w:val="00464ABD"/>
    <w:rsid w:val="004809F1"/>
    <w:rsid w:val="0049390D"/>
    <w:rsid w:val="004957D5"/>
    <w:rsid w:val="004966D4"/>
    <w:rsid w:val="004B0EC1"/>
    <w:rsid w:val="004C1845"/>
    <w:rsid w:val="00507C20"/>
    <w:rsid w:val="0051174A"/>
    <w:rsid w:val="00540034"/>
    <w:rsid w:val="0056172D"/>
    <w:rsid w:val="00561754"/>
    <w:rsid w:val="005731AE"/>
    <w:rsid w:val="005B06C7"/>
    <w:rsid w:val="005C3446"/>
    <w:rsid w:val="00630E7C"/>
    <w:rsid w:val="00635CFB"/>
    <w:rsid w:val="00660193"/>
    <w:rsid w:val="0066772B"/>
    <w:rsid w:val="006A2275"/>
    <w:rsid w:val="00704D69"/>
    <w:rsid w:val="00715E18"/>
    <w:rsid w:val="00731B40"/>
    <w:rsid w:val="00751B44"/>
    <w:rsid w:val="00760C95"/>
    <w:rsid w:val="0079311C"/>
    <w:rsid w:val="007B35CE"/>
    <w:rsid w:val="007D5756"/>
    <w:rsid w:val="00830F9C"/>
    <w:rsid w:val="00834FF5"/>
    <w:rsid w:val="008415B2"/>
    <w:rsid w:val="00871AF5"/>
    <w:rsid w:val="00890E7D"/>
    <w:rsid w:val="008D2520"/>
    <w:rsid w:val="008E55EB"/>
    <w:rsid w:val="00921C27"/>
    <w:rsid w:val="00925668"/>
    <w:rsid w:val="00941757"/>
    <w:rsid w:val="00943EED"/>
    <w:rsid w:val="00974F6F"/>
    <w:rsid w:val="00995632"/>
    <w:rsid w:val="009B2252"/>
    <w:rsid w:val="00A268EC"/>
    <w:rsid w:val="00A375CB"/>
    <w:rsid w:val="00A41568"/>
    <w:rsid w:val="00A66DB9"/>
    <w:rsid w:val="00AA02EA"/>
    <w:rsid w:val="00AA3233"/>
    <w:rsid w:val="00AA581B"/>
    <w:rsid w:val="00AB25A1"/>
    <w:rsid w:val="00AC01F9"/>
    <w:rsid w:val="00AC0C59"/>
    <w:rsid w:val="00AD0FB1"/>
    <w:rsid w:val="00AF0CEE"/>
    <w:rsid w:val="00AF51BA"/>
    <w:rsid w:val="00AF5C16"/>
    <w:rsid w:val="00B04E06"/>
    <w:rsid w:val="00B04EE2"/>
    <w:rsid w:val="00B27AF7"/>
    <w:rsid w:val="00B61F57"/>
    <w:rsid w:val="00B777EC"/>
    <w:rsid w:val="00B837F6"/>
    <w:rsid w:val="00B908D6"/>
    <w:rsid w:val="00BF7A65"/>
    <w:rsid w:val="00C12124"/>
    <w:rsid w:val="00C30E85"/>
    <w:rsid w:val="00C54FE7"/>
    <w:rsid w:val="00C56E3A"/>
    <w:rsid w:val="00C97F8E"/>
    <w:rsid w:val="00CF5AB3"/>
    <w:rsid w:val="00CF77FB"/>
    <w:rsid w:val="00D034BB"/>
    <w:rsid w:val="00D0517C"/>
    <w:rsid w:val="00D1255C"/>
    <w:rsid w:val="00D157A1"/>
    <w:rsid w:val="00D30B19"/>
    <w:rsid w:val="00D535F5"/>
    <w:rsid w:val="00D70CEE"/>
    <w:rsid w:val="00D91189"/>
    <w:rsid w:val="00D920B7"/>
    <w:rsid w:val="00D93367"/>
    <w:rsid w:val="00DA0A39"/>
    <w:rsid w:val="00DD0E4D"/>
    <w:rsid w:val="00DD1A02"/>
    <w:rsid w:val="00DD3EF9"/>
    <w:rsid w:val="00E03113"/>
    <w:rsid w:val="00E228A1"/>
    <w:rsid w:val="00E22AE1"/>
    <w:rsid w:val="00E30E7C"/>
    <w:rsid w:val="00E339EC"/>
    <w:rsid w:val="00E56EF5"/>
    <w:rsid w:val="00E71CEC"/>
    <w:rsid w:val="00EF4D74"/>
    <w:rsid w:val="00F02941"/>
    <w:rsid w:val="00F22F2B"/>
    <w:rsid w:val="00F57BDF"/>
    <w:rsid w:val="00FB24DB"/>
    <w:rsid w:val="00FD03F4"/>
    <w:rsid w:val="00FD3BAA"/>
    <w:rsid w:val="00FF6E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94DD2D"/>
  <w15:docId w15:val="{98878677-1B44-4E7D-B5E3-788EDF9F2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772B"/>
    <w:pPr>
      <w:spacing w:after="200" w:line="276" w:lineRule="auto"/>
    </w:pPr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C727C"/>
    <w:pPr>
      <w:ind w:left="720"/>
      <w:contextualSpacing/>
    </w:pPr>
  </w:style>
  <w:style w:type="character" w:customStyle="1" w:styleId="2">
    <w:name w:val="Основний текст (2)_"/>
    <w:basedOn w:val="a0"/>
    <w:link w:val="20"/>
    <w:rsid w:val="000C44B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0C44B7"/>
    <w:pPr>
      <w:widowControl w:val="0"/>
      <w:shd w:val="clear" w:color="auto" w:fill="FFFFFF"/>
      <w:spacing w:after="0" w:line="317" w:lineRule="exact"/>
    </w:pPr>
    <w:rPr>
      <w:rFonts w:ascii="Times New Roman" w:hAnsi="Times New Roman"/>
      <w:sz w:val="28"/>
      <w:szCs w:val="28"/>
      <w:lang w:val="uk-UA" w:eastAsia="uk-UA"/>
    </w:rPr>
  </w:style>
  <w:style w:type="paragraph" w:styleId="a4">
    <w:name w:val="header"/>
    <w:basedOn w:val="a"/>
    <w:link w:val="a5"/>
    <w:uiPriority w:val="99"/>
    <w:unhideWhenUsed/>
    <w:rsid w:val="00464AB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464ABD"/>
    <w:rPr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464AB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464ABD"/>
    <w:rPr>
      <w:lang w:val="ru-RU" w:eastAsia="ru-RU"/>
    </w:rPr>
  </w:style>
  <w:style w:type="character" w:styleId="a8">
    <w:name w:val="Hyperlink"/>
    <w:basedOn w:val="a0"/>
    <w:uiPriority w:val="99"/>
    <w:semiHidden/>
    <w:unhideWhenUsed/>
    <w:rsid w:val="00E339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ivnerada.gov.ua/portal/view-department/2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6</Pages>
  <Words>9018</Words>
  <Characters>5141</Characters>
  <Application>Microsoft Office Word</Application>
  <DocSecurity>0</DocSecurity>
  <Lines>42</Lines>
  <Paragraphs>28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Иванна</dc:creator>
  <cp:keywords/>
  <dc:description/>
  <cp:lastModifiedBy>Ольга Міцкевич</cp:lastModifiedBy>
  <cp:revision>60</cp:revision>
  <cp:lastPrinted>2024-11-21T08:35:00Z</cp:lastPrinted>
  <dcterms:created xsi:type="dcterms:W3CDTF">2023-04-08T19:05:00Z</dcterms:created>
  <dcterms:modified xsi:type="dcterms:W3CDTF">2024-11-29T06:15:00Z</dcterms:modified>
</cp:coreProperties>
</file>